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0E9D6" w14:textId="578369D3" w:rsidR="005D28C9" w:rsidRPr="005D28C9" w:rsidRDefault="00262AE9" w:rsidP="005D28C9">
      <w:pPr>
        <w:spacing w:before="120" w:after="24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D28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Mapping ensures the </w:t>
      </w:r>
      <w:r w:rsidR="005D28C9" w:rsidRPr="005D28C9">
        <w:rPr>
          <w:rFonts w:asciiTheme="minorHAnsi" w:hAnsiTheme="minorHAnsi" w:cstheme="minorHAnsi"/>
          <w:color w:val="000000" w:themeColor="text1"/>
          <w:sz w:val="22"/>
          <w:szCs w:val="22"/>
        </w:rPr>
        <w:t>learning resources</w:t>
      </w:r>
      <w:r w:rsidRPr="005D28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cover the requirements of the unit. </w:t>
      </w:r>
    </w:p>
    <w:p w14:paraId="724B731D" w14:textId="7C239F53" w:rsidR="00262AE9" w:rsidRPr="005D28C9" w:rsidRDefault="005D28C9" w:rsidP="00262AE9">
      <w:pPr>
        <w:spacing w:before="120" w:after="24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D28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Learning resources include handouts, learner guides, presentation slides, videos, practical </w:t>
      </w:r>
      <w:proofErr w:type="gramStart"/>
      <w:r w:rsidRPr="005D28C9">
        <w:rPr>
          <w:rFonts w:asciiTheme="minorHAnsi" w:hAnsiTheme="minorHAnsi" w:cstheme="minorHAnsi"/>
          <w:color w:val="000000" w:themeColor="text1"/>
          <w:sz w:val="22"/>
          <w:szCs w:val="22"/>
        </w:rPr>
        <w:t>activities</w:t>
      </w:r>
      <w:proofErr w:type="gramEnd"/>
      <w:r w:rsidRPr="005D28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and any other resources you think are suitable and appropriate to cover the requirements of the unit.</w:t>
      </w:r>
    </w:p>
    <w:p w14:paraId="50202476" w14:textId="18AB3AED" w:rsidR="005D28C9" w:rsidRPr="005D28C9" w:rsidRDefault="005D28C9" w:rsidP="00262AE9">
      <w:pPr>
        <w:spacing w:before="120" w:after="24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D28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You will populate this template using the components of the unit from </w:t>
      </w:r>
      <w:hyperlink r:id="rId8" w:history="1">
        <w:r w:rsidRPr="005D28C9">
          <w:rPr>
            <w:rStyle w:val="Hyperlink"/>
            <w:rFonts w:asciiTheme="minorHAnsi" w:hAnsiTheme="minorHAnsi" w:cstheme="minorHAnsi"/>
            <w:sz w:val="22"/>
            <w:szCs w:val="22"/>
          </w:rPr>
          <w:t>https://training.gov.au/</w:t>
        </w:r>
      </w:hyperlink>
    </w:p>
    <w:p w14:paraId="2027B23D" w14:textId="00D516A0" w:rsidR="005D28C9" w:rsidRPr="00B86FF7" w:rsidRDefault="005D28C9" w:rsidP="00262AE9">
      <w:pPr>
        <w:spacing w:before="120" w:after="240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You can expand the table by adding rows as required.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1688"/>
        <w:gridCol w:w="1258"/>
        <w:gridCol w:w="1712"/>
        <w:gridCol w:w="1601"/>
        <w:gridCol w:w="652"/>
        <w:gridCol w:w="652"/>
        <w:gridCol w:w="535"/>
        <w:gridCol w:w="581"/>
        <w:gridCol w:w="473"/>
        <w:gridCol w:w="644"/>
        <w:gridCol w:w="654"/>
      </w:tblGrid>
      <w:tr w:rsidR="00833941" w:rsidRPr="00B86FF7" w14:paraId="1709DFF3" w14:textId="77777777" w:rsidTr="00937750">
        <w:trPr>
          <w:trHeight w:val="284"/>
        </w:trPr>
        <w:tc>
          <w:tcPr>
            <w:tcW w:w="808" w:type="pct"/>
            <w:shd w:val="clear" w:color="auto" w:fill="F2F2F2" w:themeFill="background1" w:themeFillShade="F2"/>
          </w:tcPr>
          <w:p w14:paraId="1308A700" w14:textId="4A7DC5CB" w:rsidR="00833941" w:rsidRPr="00B86FF7" w:rsidRDefault="00833941" w:rsidP="00A11505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bookmarkStart w:id="0" w:name="Elements_of_Competency_and_Performance_C"/>
            <w:bookmarkEnd w:id="0"/>
            <w:r w:rsidRPr="00B86FF7">
              <w:rPr>
                <w:rFonts w:asciiTheme="minorHAnsi" w:hAnsiTheme="minorHAnsi" w:cstheme="minorHAnsi"/>
                <w:b/>
                <w:szCs w:val="20"/>
              </w:rPr>
              <w:t>Unit Code</w:t>
            </w:r>
          </w:p>
        </w:tc>
        <w:tc>
          <w:tcPr>
            <w:tcW w:w="602" w:type="pct"/>
          </w:tcPr>
          <w:p w14:paraId="79F07E01" w14:textId="1496772B" w:rsidR="00833941" w:rsidRPr="002203CC" w:rsidRDefault="005D71A8" w:rsidP="005D71A8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2203CC">
              <w:rPr>
                <w:rFonts w:asciiTheme="minorHAnsi" w:hAnsiTheme="minorHAnsi" w:cstheme="minorHAnsi"/>
              </w:rPr>
              <w:t>AMPCOR204</w:t>
            </w:r>
          </w:p>
          <w:p w14:paraId="4DFB62E5" w14:textId="1ACBC27E" w:rsidR="00833941" w:rsidRPr="00B86FF7" w:rsidRDefault="00833941" w:rsidP="005D28C9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819" w:type="pct"/>
            <w:shd w:val="clear" w:color="auto" w:fill="F2F2F2" w:themeFill="background1" w:themeFillShade="F2"/>
          </w:tcPr>
          <w:p w14:paraId="400DD85D" w14:textId="69E891F7" w:rsidR="00833941" w:rsidRPr="00B86FF7" w:rsidRDefault="00833941" w:rsidP="008B07C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86FF7">
              <w:rPr>
                <w:rFonts w:asciiTheme="minorHAnsi" w:hAnsiTheme="minorHAnsi" w:cstheme="minorHAnsi"/>
                <w:b/>
                <w:szCs w:val="20"/>
              </w:rPr>
              <w:t>Unit Title</w:t>
            </w:r>
          </w:p>
        </w:tc>
        <w:tc>
          <w:tcPr>
            <w:tcW w:w="2771" w:type="pct"/>
            <w:gridSpan w:val="8"/>
          </w:tcPr>
          <w:p w14:paraId="629F061E" w14:textId="45A7C146" w:rsidR="00833941" w:rsidRPr="002203CC" w:rsidRDefault="005D71A8" w:rsidP="005D71A8">
            <w:pPr>
              <w:rPr>
                <w:rFonts w:asciiTheme="minorHAnsi" w:hAnsiTheme="minorHAnsi" w:cstheme="minorHAnsi"/>
              </w:rPr>
            </w:pPr>
            <w:r w:rsidRPr="002203CC">
              <w:rPr>
                <w:rFonts w:asciiTheme="minorHAnsi" w:hAnsiTheme="minorHAnsi" w:cstheme="minorHAnsi"/>
              </w:rPr>
              <w:t xml:space="preserve">Follow safe work policies and </w:t>
            </w:r>
            <w:proofErr w:type="gramStart"/>
            <w:r w:rsidRPr="002203CC">
              <w:rPr>
                <w:rFonts w:asciiTheme="minorHAnsi" w:hAnsiTheme="minorHAnsi" w:cstheme="minorHAnsi"/>
              </w:rPr>
              <w:t>procedures</w:t>
            </w:r>
            <w:proofErr w:type="gramEnd"/>
          </w:p>
          <w:p w14:paraId="6E323436" w14:textId="77777777" w:rsidR="00833941" w:rsidRPr="00B86FF7" w:rsidRDefault="00833941" w:rsidP="005D28C9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833941" w:rsidRPr="00B86FF7" w14:paraId="68A57DD2" w14:textId="77777777" w:rsidTr="00937750">
        <w:trPr>
          <w:trHeight w:val="283"/>
        </w:trPr>
        <w:tc>
          <w:tcPr>
            <w:tcW w:w="808" w:type="pct"/>
            <w:vMerge w:val="restart"/>
            <w:shd w:val="clear" w:color="auto" w:fill="F2F2F2" w:themeFill="background1" w:themeFillShade="F2"/>
          </w:tcPr>
          <w:p w14:paraId="70E12924" w14:textId="77777777" w:rsidR="00833941" w:rsidRPr="00B86FF7" w:rsidRDefault="00833941" w:rsidP="00A11505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86FF7">
              <w:rPr>
                <w:rFonts w:asciiTheme="minorHAnsi" w:hAnsiTheme="minorHAnsi" w:cstheme="minorHAnsi"/>
                <w:b/>
                <w:szCs w:val="20"/>
              </w:rPr>
              <w:t>Element</w:t>
            </w:r>
          </w:p>
        </w:tc>
        <w:tc>
          <w:tcPr>
            <w:tcW w:w="2187" w:type="pct"/>
            <w:gridSpan w:val="3"/>
            <w:shd w:val="clear" w:color="auto" w:fill="F2F2F2" w:themeFill="background1" w:themeFillShade="F2"/>
          </w:tcPr>
          <w:p w14:paraId="08F44F4E" w14:textId="77777777" w:rsidR="00833941" w:rsidRPr="00B86FF7" w:rsidRDefault="00833941" w:rsidP="00D025C5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B86FF7">
              <w:rPr>
                <w:rFonts w:asciiTheme="minorHAnsi" w:hAnsiTheme="minorHAnsi" w:cstheme="minorHAnsi"/>
                <w:b/>
                <w:szCs w:val="20"/>
              </w:rPr>
              <w:t>Performance Criteria</w:t>
            </w:r>
          </w:p>
        </w:tc>
        <w:tc>
          <w:tcPr>
            <w:tcW w:w="2005" w:type="pct"/>
            <w:gridSpan w:val="7"/>
            <w:shd w:val="clear" w:color="auto" w:fill="F2F2F2" w:themeFill="background1" w:themeFillShade="F2"/>
          </w:tcPr>
          <w:p w14:paraId="5D277335" w14:textId="0078EE1D" w:rsidR="00833941" w:rsidRPr="00B86FF7" w:rsidRDefault="00833941" w:rsidP="00A11505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Learning resources</w:t>
            </w:r>
          </w:p>
          <w:p w14:paraId="1F931551" w14:textId="5167B594" w:rsidR="00833941" w:rsidRPr="00B86FF7" w:rsidRDefault="00833941" w:rsidP="00A11505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B86FF7">
              <w:rPr>
                <w:rFonts w:asciiTheme="minorHAnsi" w:hAnsiTheme="minorHAnsi" w:cstheme="minorHAnsi"/>
                <w:szCs w:val="20"/>
              </w:rPr>
              <w:t>(adjust titles as required)</w:t>
            </w:r>
          </w:p>
        </w:tc>
      </w:tr>
      <w:tr w:rsidR="00833941" w:rsidRPr="00B86FF7" w14:paraId="1A1C2207" w14:textId="77777777" w:rsidTr="00937750">
        <w:trPr>
          <w:cantSplit/>
          <w:trHeight w:val="1268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2FD8C060" w14:textId="77777777" w:rsidR="00833941" w:rsidRPr="00B86FF7" w:rsidRDefault="00833941" w:rsidP="00A11505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87" w:type="pct"/>
            <w:gridSpan w:val="3"/>
            <w:shd w:val="clear" w:color="auto" w:fill="F2F2F2" w:themeFill="background1" w:themeFillShade="F2"/>
          </w:tcPr>
          <w:p w14:paraId="2958E99C" w14:textId="77777777" w:rsidR="00833941" w:rsidRPr="00B86FF7" w:rsidRDefault="00833941" w:rsidP="00A11505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textDirection w:val="btLr"/>
          </w:tcPr>
          <w:p w14:paraId="70D4ECF3" w14:textId="1782C2B4" w:rsidR="00833941" w:rsidRDefault="00833941" w:rsidP="003D597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Learning Activities</w:t>
            </w:r>
          </w:p>
        </w:tc>
        <w:tc>
          <w:tcPr>
            <w:tcW w:w="312" w:type="pct"/>
            <w:shd w:val="clear" w:color="auto" w:fill="F2F2F2" w:themeFill="background1" w:themeFillShade="F2"/>
            <w:textDirection w:val="btLr"/>
            <w:vAlign w:val="center"/>
          </w:tcPr>
          <w:p w14:paraId="5306CB21" w14:textId="330563DD" w:rsidR="00833941" w:rsidRPr="00B86FF7" w:rsidRDefault="00833941" w:rsidP="003D597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Presentation slides</w:t>
            </w:r>
          </w:p>
        </w:tc>
        <w:tc>
          <w:tcPr>
            <w:tcW w:w="256" w:type="pct"/>
            <w:shd w:val="clear" w:color="auto" w:fill="F2F2F2" w:themeFill="background1" w:themeFillShade="F2"/>
            <w:textDirection w:val="btLr"/>
            <w:vAlign w:val="center"/>
          </w:tcPr>
          <w:p w14:paraId="46AB9970" w14:textId="79B8C5C6" w:rsidR="00833941" w:rsidRPr="00B86FF7" w:rsidRDefault="00833941" w:rsidP="003D597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Learner guide</w:t>
            </w:r>
          </w:p>
        </w:tc>
        <w:tc>
          <w:tcPr>
            <w:tcW w:w="278" w:type="pct"/>
            <w:shd w:val="clear" w:color="auto" w:fill="F2F2F2" w:themeFill="background1" w:themeFillShade="F2"/>
            <w:textDirection w:val="btLr"/>
            <w:vAlign w:val="center"/>
          </w:tcPr>
          <w:p w14:paraId="402A3F78" w14:textId="1F6816C0" w:rsidR="00833941" w:rsidRPr="00B86FF7" w:rsidRDefault="00833941" w:rsidP="003D597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Handouts</w:t>
            </w:r>
          </w:p>
        </w:tc>
        <w:tc>
          <w:tcPr>
            <w:tcW w:w="226" w:type="pct"/>
            <w:shd w:val="clear" w:color="auto" w:fill="F2F2F2" w:themeFill="background1" w:themeFillShade="F2"/>
            <w:textDirection w:val="btLr"/>
            <w:vAlign w:val="center"/>
          </w:tcPr>
          <w:p w14:paraId="2FD1BA02" w14:textId="5FC27FF6" w:rsidR="00833941" w:rsidRPr="00B86FF7" w:rsidRDefault="00833941" w:rsidP="003D597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Videos</w:t>
            </w:r>
          </w:p>
        </w:tc>
        <w:tc>
          <w:tcPr>
            <w:tcW w:w="308" w:type="pct"/>
            <w:shd w:val="clear" w:color="auto" w:fill="F2F2F2" w:themeFill="background1" w:themeFillShade="F2"/>
            <w:textDirection w:val="btLr"/>
            <w:vAlign w:val="center"/>
          </w:tcPr>
          <w:p w14:paraId="1BD9A948" w14:textId="659B5B18" w:rsidR="00833941" w:rsidRPr="00B86FF7" w:rsidRDefault="00833941" w:rsidP="003D597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Practical activities</w:t>
            </w:r>
          </w:p>
        </w:tc>
        <w:tc>
          <w:tcPr>
            <w:tcW w:w="313" w:type="pct"/>
            <w:shd w:val="clear" w:color="auto" w:fill="F2F2F2" w:themeFill="background1" w:themeFillShade="F2"/>
            <w:textDirection w:val="btLr"/>
            <w:vAlign w:val="center"/>
          </w:tcPr>
          <w:p w14:paraId="083FFEBC" w14:textId="4F0A0249" w:rsidR="00833941" w:rsidRPr="00B86FF7" w:rsidRDefault="003741A4" w:rsidP="003D5977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Formative Assessments</w:t>
            </w:r>
          </w:p>
        </w:tc>
      </w:tr>
      <w:tr w:rsidR="002203CC" w:rsidRPr="00B86FF7" w14:paraId="2D642654" w14:textId="77777777" w:rsidTr="00937750">
        <w:trPr>
          <w:trHeight w:val="685"/>
        </w:trPr>
        <w:tc>
          <w:tcPr>
            <w:tcW w:w="808" w:type="pct"/>
            <w:vMerge w:val="restart"/>
          </w:tcPr>
          <w:p w14:paraId="44523511" w14:textId="3B6F9763" w:rsidR="002203CC" w:rsidRPr="00B86FF7" w:rsidRDefault="00937750" w:rsidP="003D5977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937750">
              <w:rPr>
                <w:rFonts w:asciiTheme="minorHAnsi" w:hAnsiTheme="minorHAnsi" w:cstheme="minorHAnsi"/>
                <w:bCs/>
                <w:szCs w:val="20"/>
              </w:rPr>
              <w:t>1. Understand and fulfil workplace health and safety responsibilities</w:t>
            </w:r>
          </w:p>
        </w:tc>
        <w:tc>
          <w:tcPr>
            <w:tcW w:w="2187" w:type="pct"/>
            <w:gridSpan w:val="3"/>
          </w:tcPr>
          <w:p w14:paraId="20CAB4CE" w14:textId="641A47FD" w:rsidR="002203CC" w:rsidRPr="00B86FF7" w:rsidRDefault="00937750" w:rsidP="003D5977">
            <w:pPr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1.1 Meet workplace health and safety responsibilities according to regulatory and workplace requirements</w:t>
            </w:r>
          </w:p>
        </w:tc>
        <w:tc>
          <w:tcPr>
            <w:tcW w:w="312" w:type="pct"/>
          </w:tcPr>
          <w:p w14:paraId="2C74EE3F" w14:textId="131BAA91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83627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  <w:shd w:val="clear" w:color="auto" w:fill="auto"/>
          </w:tcPr>
          <w:p w14:paraId="1B86FE55" w14:textId="4977BE4E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746926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  <w:shd w:val="clear" w:color="auto" w:fill="auto"/>
          </w:tcPr>
          <w:p w14:paraId="24D7BEE6" w14:textId="3C902C65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597287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03C343FE" w14:textId="5D0E6471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6762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751410DB" w14:textId="02CB272C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408967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1DD79A7F" w14:textId="061A63E5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923863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734EB434" w14:textId="71929020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2062366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47794B8C" w14:textId="77777777" w:rsidTr="00937750">
        <w:trPr>
          <w:trHeight w:val="283"/>
        </w:trPr>
        <w:tc>
          <w:tcPr>
            <w:tcW w:w="808" w:type="pct"/>
            <w:vMerge/>
          </w:tcPr>
          <w:p w14:paraId="761F2CAB" w14:textId="77777777" w:rsidR="002203CC" w:rsidRPr="00B86FF7" w:rsidRDefault="002203CC" w:rsidP="003D5977">
            <w:pPr>
              <w:rPr>
                <w:rFonts w:asciiTheme="minorHAnsi" w:hAnsiTheme="minorHAnsi" w:cstheme="minorHAnsi"/>
                <w:bCs/>
                <w:szCs w:val="20"/>
              </w:rPr>
            </w:pPr>
          </w:p>
        </w:tc>
        <w:tc>
          <w:tcPr>
            <w:tcW w:w="2187" w:type="pct"/>
            <w:gridSpan w:val="3"/>
          </w:tcPr>
          <w:p w14:paraId="25019941" w14:textId="01766185" w:rsidR="002203CC" w:rsidRPr="00B86FF7" w:rsidRDefault="00937750" w:rsidP="003D5977">
            <w:pPr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1.2 Recognise and explain workplace health and safety responsibilities of key personnel</w:t>
            </w:r>
          </w:p>
        </w:tc>
        <w:tc>
          <w:tcPr>
            <w:tcW w:w="312" w:type="pct"/>
          </w:tcPr>
          <w:p w14:paraId="0C6F6C04" w14:textId="224C00AC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1657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  <w:shd w:val="clear" w:color="auto" w:fill="auto"/>
          </w:tcPr>
          <w:p w14:paraId="49611347" w14:textId="37A40300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069795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  <w:shd w:val="clear" w:color="auto" w:fill="auto"/>
          </w:tcPr>
          <w:p w14:paraId="2C2D5B44" w14:textId="11735993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836137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63131CB0" w14:textId="6B12708B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073186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6F4075BC" w14:textId="254169CA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32019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16F1996C" w14:textId="371E7BFA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219322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4D977BE8" w14:textId="32BC1B29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62095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37B09ED4" w14:textId="77777777" w:rsidTr="00937750">
        <w:trPr>
          <w:trHeight w:val="777"/>
        </w:trPr>
        <w:tc>
          <w:tcPr>
            <w:tcW w:w="808" w:type="pct"/>
            <w:vMerge w:val="restart"/>
          </w:tcPr>
          <w:p w14:paraId="135412A7" w14:textId="5D19DFCD" w:rsidR="002203CC" w:rsidRPr="00B86FF7" w:rsidRDefault="00937750" w:rsidP="003D5977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937750">
              <w:rPr>
                <w:rFonts w:asciiTheme="minorHAnsi" w:hAnsiTheme="minorHAnsi" w:cstheme="minorHAnsi"/>
                <w:bCs/>
                <w:szCs w:val="20"/>
              </w:rPr>
              <w:t>2. Follow workplace health and safety policies and procedures</w:t>
            </w:r>
          </w:p>
        </w:tc>
        <w:tc>
          <w:tcPr>
            <w:tcW w:w="2187" w:type="pct"/>
            <w:gridSpan w:val="3"/>
          </w:tcPr>
          <w:p w14:paraId="1B5C4D83" w14:textId="4BD1B7D1" w:rsidR="002203CC" w:rsidRPr="00B86FF7" w:rsidRDefault="00937750" w:rsidP="003D5977">
            <w:pPr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 xml:space="preserve">2.1 Follow workplace health and safety policies, </w:t>
            </w:r>
            <w:proofErr w:type="gramStart"/>
            <w:r w:rsidRPr="00937750">
              <w:rPr>
                <w:rFonts w:asciiTheme="minorHAnsi" w:hAnsiTheme="minorHAnsi" w:cstheme="minorHAnsi"/>
                <w:szCs w:val="20"/>
              </w:rPr>
              <w:t>procedures</w:t>
            </w:r>
            <w:proofErr w:type="gramEnd"/>
            <w:r w:rsidRPr="00937750">
              <w:rPr>
                <w:rFonts w:asciiTheme="minorHAnsi" w:hAnsiTheme="minorHAnsi" w:cstheme="minorHAnsi"/>
                <w:szCs w:val="20"/>
              </w:rPr>
              <w:t xml:space="preserve"> and programs</w:t>
            </w:r>
          </w:p>
        </w:tc>
        <w:tc>
          <w:tcPr>
            <w:tcW w:w="312" w:type="pct"/>
          </w:tcPr>
          <w:p w14:paraId="03CF7544" w14:textId="256CCC5A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316718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  <w:shd w:val="clear" w:color="auto" w:fill="auto"/>
          </w:tcPr>
          <w:p w14:paraId="3F1660F3" w14:textId="2577CAA1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41188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  <w:shd w:val="clear" w:color="auto" w:fill="auto"/>
          </w:tcPr>
          <w:p w14:paraId="58921342" w14:textId="7C347D6D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578864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76F9A1AA" w14:textId="327F3FA2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2062054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61BBFD07" w14:textId="551490F9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291355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03E6E291" w14:textId="2F3D6E25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326252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4B8E932A" w14:textId="3BAD4EF1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355191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48126CE1" w14:textId="77777777" w:rsidTr="00937750">
        <w:trPr>
          <w:trHeight w:val="283"/>
        </w:trPr>
        <w:tc>
          <w:tcPr>
            <w:tcW w:w="808" w:type="pct"/>
            <w:vMerge/>
          </w:tcPr>
          <w:p w14:paraId="0DCA0C6D" w14:textId="77777777" w:rsidR="002203CC" w:rsidRPr="00B86FF7" w:rsidRDefault="002203CC" w:rsidP="003D5977">
            <w:pPr>
              <w:rPr>
                <w:rFonts w:asciiTheme="minorHAnsi" w:hAnsiTheme="minorHAnsi" w:cstheme="minorHAnsi"/>
                <w:bCs/>
                <w:szCs w:val="20"/>
              </w:rPr>
            </w:pPr>
          </w:p>
        </w:tc>
        <w:tc>
          <w:tcPr>
            <w:tcW w:w="2187" w:type="pct"/>
            <w:gridSpan w:val="3"/>
          </w:tcPr>
          <w:p w14:paraId="1B4B6A2C" w14:textId="13C37D9B" w:rsidR="002203CC" w:rsidRPr="00B86FF7" w:rsidRDefault="00937750" w:rsidP="003D5977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937750">
              <w:rPr>
                <w:rFonts w:asciiTheme="minorHAnsi" w:hAnsiTheme="minorHAnsi" w:cstheme="minorHAnsi"/>
                <w:sz w:val="20"/>
                <w:szCs w:val="20"/>
              </w:rPr>
              <w:t>2.2 Use, maintain and store Personal Protective Equipment (PPE) as appropriate</w:t>
            </w:r>
          </w:p>
        </w:tc>
        <w:tc>
          <w:tcPr>
            <w:tcW w:w="312" w:type="pct"/>
          </w:tcPr>
          <w:p w14:paraId="4866DF91" w14:textId="6AC4BEF1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278246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  <w:shd w:val="clear" w:color="auto" w:fill="auto"/>
          </w:tcPr>
          <w:p w14:paraId="3734D2C8" w14:textId="50569389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1991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  <w:shd w:val="clear" w:color="auto" w:fill="auto"/>
          </w:tcPr>
          <w:p w14:paraId="0087105C" w14:textId="48CC7B1B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5896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588B5AC2" w14:textId="200E7A4A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317386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7525AD4D" w14:textId="5B40894C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571782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41764CB2" w14:textId="75DF625A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98268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72692DE4" w14:textId="07DE82B0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91520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D5977" w:rsidRPr="00B86FF7" w14:paraId="202BD6E8" w14:textId="77777777" w:rsidTr="00937750">
        <w:trPr>
          <w:trHeight w:val="283"/>
        </w:trPr>
        <w:tc>
          <w:tcPr>
            <w:tcW w:w="808" w:type="pct"/>
          </w:tcPr>
          <w:p w14:paraId="130C3440" w14:textId="4124C993" w:rsidR="003D5977" w:rsidRPr="00B86FF7" w:rsidRDefault="00937750" w:rsidP="003D5977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937750">
              <w:rPr>
                <w:rFonts w:asciiTheme="minorHAnsi" w:hAnsiTheme="minorHAnsi" w:cstheme="minorHAnsi"/>
                <w:bCs/>
                <w:szCs w:val="20"/>
              </w:rPr>
              <w:t>3. Follow legal provisions related to workplace health and safety</w:t>
            </w:r>
          </w:p>
        </w:tc>
        <w:tc>
          <w:tcPr>
            <w:tcW w:w="2187" w:type="pct"/>
            <w:gridSpan w:val="3"/>
          </w:tcPr>
          <w:p w14:paraId="563D2B5A" w14:textId="56717EF8" w:rsidR="003D5977" w:rsidRPr="00B86FF7" w:rsidRDefault="00937750" w:rsidP="003D5977">
            <w:pPr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3.1 Follow relevant provisions of workplace health and safety legislation and codes of practice</w:t>
            </w:r>
          </w:p>
        </w:tc>
        <w:tc>
          <w:tcPr>
            <w:tcW w:w="312" w:type="pct"/>
          </w:tcPr>
          <w:p w14:paraId="45808F95" w14:textId="6EC7D4CC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834351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  <w:shd w:val="clear" w:color="auto" w:fill="auto"/>
          </w:tcPr>
          <w:p w14:paraId="03B50D11" w14:textId="27838637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221407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  <w:shd w:val="clear" w:color="auto" w:fill="auto"/>
          </w:tcPr>
          <w:p w14:paraId="53C2F1D5" w14:textId="66643C37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81849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78C45C1B" w14:textId="6219D205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856966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200E6EF2" w14:textId="54B388DF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41353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64C30C8F" w14:textId="7EEEABFD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731574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29C5B134" w14:textId="4D8F1608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5770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164CBC8D" w14:textId="77777777" w:rsidTr="00937750">
        <w:trPr>
          <w:trHeight w:val="283"/>
        </w:trPr>
        <w:tc>
          <w:tcPr>
            <w:tcW w:w="808" w:type="pct"/>
            <w:vMerge w:val="restart"/>
          </w:tcPr>
          <w:p w14:paraId="4CE052E7" w14:textId="6D1178F5" w:rsidR="002203CC" w:rsidRPr="00B86FF7" w:rsidRDefault="00937750" w:rsidP="003D5977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937750">
              <w:rPr>
                <w:rFonts w:asciiTheme="minorHAnsi" w:hAnsiTheme="minorHAnsi" w:cstheme="minorHAnsi"/>
                <w:bCs/>
                <w:szCs w:val="20"/>
              </w:rPr>
              <w:t>4. Contribute to workplace health and safety</w:t>
            </w:r>
          </w:p>
        </w:tc>
        <w:tc>
          <w:tcPr>
            <w:tcW w:w="2187" w:type="pct"/>
            <w:gridSpan w:val="3"/>
          </w:tcPr>
          <w:p w14:paraId="54D952D7" w14:textId="4886604F" w:rsidR="002203CC" w:rsidRPr="00B86FF7" w:rsidRDefault="00937750" w:rsidP="003D5977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937750">
              <w:rPr>
                <w:rFonts w:asciiTheme="minorHAnsi" w:hAnsiTheme="minorHAnsi" w:cstheme="minorHAnsi"/>
                <w:sz w:val="20"/>
                <w:szCs w:val="20"/>
              </w:rPr>
              <w:t>4.1 Raise workplace health and safety issues with designated personnel in accordance with workplace requirements and relevant legislation</w:t>
            </w:r>
          </w:p>
        </w:tc>
        <w:tc>
          <w:tcPr>
            <w:tcW w:w="312" w:type="pct"/>
          </w:tcPr>
          <w:p w14:paraId="5B028916" w14:textId="64AB372B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08410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  <w:shd w:val="clear" w:color="auto" w:fill="auto"/>
          </w:tcPr>
          <w:p w14:paraId="304BE3AA" w14:textId="71041D4C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42585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  <w:shd w:val="clear" w:color="auto" w:fill="auto"/>
          </w:tcPr>
          <w:p w14:paraId="6A69B743" w14:textId="0514A8BA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556971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74A8829E" w14:textId="1F2FD745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657813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7FA7DC35" w14:textId="46A8E484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221102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65B7E459" w14:textId="26BEA9C3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25108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5AC0175A" w14:textId="02229CEC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77926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35C8310D" w14:textId="77777777" w:rsidTr="00937750">
        <w:trPr>
          <w:trHeight w:val="283"/>
        </w:trPr>
        <w:tc>
          <w:tcPr>
            <w:tcW w:w="808" w:type="pct"/>
            <w:vMerge/>
          </w:tcPr>
          <w:p w14:paraId="39731BB7" w14:textId="77777777" w:rsidR="002203CC" w:rsidRPr="00B86FF7" w:rsidRDefault="002203CC" w:rsidP="003D5977">
            <w:pPr>
              <w:rPr>
                <w:rFonts w:asciiTheme="minorHAnsi" w:hAnsiTheme="minorHAnsi" w:cstheme="minorHAnsi"/>
                <w:bCs/>
                <w:szCs w:val="20"/>
              </w:rPr>
            </w:pPr>
          </w:p>
        </w:tc>
        <w:tc>
          <w:tcPr>
            <w:tcW w:w="2187" w:type="pct"/>
            <w:gridSpan w:val="3"/>
          </w:tcPr>
          <w:p w14:paraId="0FFB2129" w14:textId="4F40F114" w:rsidR="002203CC" w:rsidRPr="00B86FF7" w:rsidRDefault="00937750" w:rsidP="003D5977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937750">
              <w:rPr>
                <w:rFonts w:asciiTheme="minorHAnsi" w:hAnsiTheme="minorHAnsi" w:cstheme="minorHAnsi"/>
                <w:sz w:val="20"/>
                <w:szCs w:val="20"/>
              </w:rPr>
              <w:t>4.2 Contribute to WHS through participation appropriate to the scope of own responsibilities and competencies</w:t>
            </w:r>
          </w:p>
        </w:tc>
        <w:tc>
          <w:tcPr>
            <w:tcW w:w="312" w:type="pct"/>
          </w:tcPr>
          <w:p w14:paraId="3033E807" w14:textId="24FA380E" w:rsidR="002203CC" w:rsidRDefault="002203CC" w:rsidP="003D5977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911694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  <w:shd w:val="clear" w:color="auto" w:fill="auto"/>
          </w:tcPr>
          <w:p w14:paraId="52592EFB" w14:textId="3176BBC3" w:rsidR="002203CC" w:rsidRDefault="002203CC" w:rsidP="003D5977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552572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  <w:shd w:val="clear" w:color="auto" w:fill="auto"/>
          </w:tcPr>
          <w:p w14:paraId="426C363D" w14:textId="7258B07E" w:rsidR="002203CC" w:rsidRDefault="002203CC" w:rsidP="003D5977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71307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4C69A0F2" w14:textId="489AE30F" w:rsidR="002203CC" w:rsidRDefault="002203CC" w:rsidP="003D5977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628536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0B503524" w14:textId="70884F3F" w:rsidR="002203CC" w:rsidRDefault="002203CC" w:rsidP="003D5977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23417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1F1355A9" w14:textId="0A049EE7" w:rsidR="002203CC" w:rsidRDefault="002203CC" w:rsidP="003D5977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890149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43C9F4FC" w14:textId="0B1BDD56" w:rsidR="002203CC" w:rsidRDefault="002203CC" w:rsidP="003D5977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593472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7E502C19" w14:textId="77777777" w:rsidTr="00937750">
        <w:trPr>
          <w:trHeight w:val="868"/>
        </w:trPr>
        <w:tc>
          <w:tcPr>
            <w:tcW w:w="808" w:type="pct"/>
            <w:vMerge w:val="restart"/>
          </w:tcPr>
          <w:p w14:paraId="1DA9D121" w14:textId="7DE85E36" w:rsidR="002203CC" w:rsidRPr="00B86FF7" w:rsidRDefault="00937750" w:rsidP="003D5977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937750">
              <w:rPr>
                <w:rFonts w:asciiTheme="minorHAnsi" w:hAnsiTheme="minorHAnsi" w:cstheme="minorHAnsi"/>
                <w:bCs/>
                <w:szCs w:val="20"/>
              </w:rPr>
              <w:t>5. Follow workplace requirements for hazard identification and risk control</w:t>
            </w:r>
          </w:p>
        </w:tc>
        <w:tc>
          <w:tcPr>
            <w:tcW w:w="2187" w:type="pct"/>
            <w:gridSpan w:val="3"/>
          </w:tcPr>
          <w:p w14:paraId="16C8934B" w14:textId="3DDC3754" w:rsidR="002203CC" w:rsidRPr="00B86FF7" w:rsidRDefault="00937750" w:rsidP="003D5977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937750">
              <w:rPr>
                <w:rFonts w:asciiTheme="minorHAnsi" w:hAnsiTheme="minorHAnsi" w:cstheme="minorHAnsi"/>
                <w:sz w:val="20"/>
                <w:szCs w:val="20"/>
              </w:rPr>
              <w:t>5.1 Recognise and report hazards to health and safety in the work area to designated personnel according to workplace requirements</w:t>
            </w:r>
          </w:p>
        </w:tc>
        <w:tc>
          <w:tcPr>
            <w:tcW w:w="312" w:type="pct"/>
          </w:tcPr>
          <w:p w14:paraId="60FB3B6E" w14:textId="13F0C90F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786471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  <w:shd w:val="clear" w:color="auto" w:fill="auto"/>
          </w:tcPr>
          <w:p w14:paraId="27C74F7B" w14:textId="185C8D63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949699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  <w:shd w:val="clear" w:color="auto" w:fill="auto"/>
          </w:tcPr>
          <w:p w14:paraId="2440F41B" w14:textId="69B1AA01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543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6AE18227" w14:textId="28501A63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314845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684B03E8" w14:textId="4FD0A390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331286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20E1D14C" w14:textId="49D116A1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50604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1227074F" w14:textId="3CEBD965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6498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7FD7DFE4" w14:textId="77777777" w:rsidTr="00937750">
        <w:trPr>
          <w:trHeight w:val="283"/>
        </w:trPr>
        <w:tc>
          <w:tcPr>
            <w:tcW w:w="808" w:type="pct"/>
            <w:vMerge/>
          </w:tcPr>
          <w:p w14:paraId="0CB7CD08" w14:textId="06AF66DF" w:rsidR="002203CC" w:rsidRPr="00B86FF7" w:rsidRDefault="002203CC" w:rsidP="003D5977">
            <w:pPr>
              <w:rPr>
                <w:rFonts w:asciiTheme="minorHAnsi" w:hAnsiTheme="minorHAnsi" w:cstheme="minorHAnsi"/>
                <w:bCs/>
                <w:szCs w:val="20"/>
              </w:rPr>
            </w:pPr>
          </w:p>
        </w:tc>
        <w:tc>
          <w:tcPr>
            <w:tcW w:w="2187" w:type="pct"/>
            <w:gridSpan w:val="3"/>
          </w:tcPr>
          <w:p w14:paraId="024163E2" w14:textId="697EF287" w:rsidR="002203CC" w:rsidRPr="00B86FF7" w:rsidRDefault="00937750" w:rsidP="003D5977">
            <w:pPr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5.2 Follow workplace requirements for controlling risks to health and safety</w:t>
            </w:r>
          </w:p>
        </w:tc>
        <w:tc>
          <w:tcPr>
            <w:tcW w:w="312" w:type="pct"/>
          </w:tcPr>
          <w:p w14:paraId="7424FF6F" w14:textId="1004EB7D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784012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  <w:shd w:val="clear" w:color="auto" w:fill="auto"/>
          </w:tcPr>
          <w:p w14:paraId="21A17C84" w14:textId="029A715B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666279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  <w:shd w:val="clear" w:color="auto" w:fill="auto"/>
          </w:tcPr>
          <w:p w14:paraId="4B329C43" w14:textId="714E3E41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079592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6FA18BAE" w14:textId="204A566F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21015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23788E25" w14:textId="6469C6F0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608160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62F1E5B3" w14:textId="56D5AB7D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356816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7505F012" w14:textId="75D7D5C6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2113923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2A615E6A" w14:textId="77777777" w:rsidTr="00937750">
        <w:trPr>
          <w:trHeight w:val="283"/>
        </w:trPr>
        <w:tc>
          <w:tcPr>
            <w:tcW w:w="808" w:type="pct"/>
            <w:vMerge w:val="restart"/>
          </w:tcPr>
          <w:p w14:paraId="15D320F5" w14:textId="2FF1F751" w:rsidR="002203CC" w:rsidRPr="00B86FF7" w:rsidRDefault="00937750" w:rsidP="003D5977">
            <w:pPr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6. Follow emergency procedures</w:t>
            </w:r>
          </w:p>
        </w:tc>
        <w:tc>
          <w:tcPr>
            <w:tcW w:w="2187" w:type="pct"/>
            <w:gridSpan w:val="3"/>
          </w:tcPr>
          <w:p w14:paraId="5FA4260D" w14:textId="5E4BB2DB" w:rsidR="002203CC" w:rsidRPr="00B86FF7" w:rsidRDefault="00937750" w:rsidP="003D5977">
            <w:pPr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6.1 Follow emergency procedures according to workplace requirements</w:t>
            </w:r>
          </w:p>
        </w:tc>
        <w:tc>
          <w:tcPr>
            <w:tcW w:w="312" w:type="pct"/>
          </w:tcPr>
          <w:p w14:paraId="1D9C19A7" w14:textId="225A24B7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335186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  <w:shd w:val="clear" w:color="auto" w:fill="auto"/>
          </w:tcPr>
          <w:p w14:paraId="3754B2C4" w14:textId="657F0A27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02015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  <w:shd w:val="clear" w:color="auto" w:fill="auto"/>
          </w:tcPr>
          <w:p w14:paraId="475ACE36" w14:textId="46A36888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016226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01A5D2A0" w14:textId="3840C0EE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111200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518DF1E8" w14:textId="348BA086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845244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4D862A72" w14:textId="737D90FA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13663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2F174290" w14:textId="7EDABCF9" w:rsidR="002203CC" w:rsidRPr="00B86FF7" w:rsidRDefault="002203CC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39628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2707D0BD" w14:textId="77777777" w:rsidTr="00937750">
        <w:trPr>
          <w:trHeight w:val="283"/>
        </w:trPr>
        <w:tc>
          <w:tcPr>
            <w:tcW w:w="808" w:type="pct"/>
            <w:vMerge/>
          </w:tcPr>
          <w:p w14:paraId="7DE01CB9" w14:textId="77777777" w:rsidR="002203CC" w:rsidRPr="00B86FF7" w:rsidRDefault="002203CC" w:rsidP="002203CC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87" w:type="pct"/>
            <w:gridSpan w:val="3"/>
          </w:tcPr>
          <w:p w14:paraId="19BAEC15" w14:textId="34B33CE3" w:rsidR="002203CC" w:rsidRPr="00B86FF7" w:rsidRDefault="00937750" w:rsidP="002203CC">
            <w:pPr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6.2 Follow reporting procedures for emergencies according to workplace requirements</w:t>
            </w:r>
          </w:p>
        </w:tc>
        <w:tc>
          <w:tcPr>
            <w:tcW w:w="312" w:type="pct"/>
          </w:tcPr>
          <w:p w14:paraId="32FF934F" w14:textId="4FC215B8" w:rsidR="002203CC" w:rsidRDefault="002203CC" w:rsidP="002203CC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509099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  <w:shd w:val="clear" w:color="auto" w:fill="auto"/>
          </w:tcPr>
          <w:p w14:paraId="11C30196" w14:textId="1167EF81" w:rsidR="002203CC" w:rsidRDefault="002203CC" w:rsidP="002203CC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35924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  <w:shd w:val="clear" w:color="auto" w:fill="auto"/>
          </w:tcPr>
          <w:p w14:paraId="0120A0B4" w14:textId="38A5C175" w:rsidR="002203CC" w:rsidRDefault="002203CC" w:rsidP="002203CC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464241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5BC1B842" w14:textId="6A67843C" w:rsidR="002203CC" w:rsidRDefault="002203CC" w:rsidP="002203CC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6998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31C6B5E3" w14:textId="695D5FF1" w:rsidR="002203CC" w:rsidRDefault="002203CC" w:rsidP="002203CC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086185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2F3C98B6" w14:textId="34C8F82F" w:rsidR="002203CC" w:rsidRDefault="002203CC" w:rsidP="002203CC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999334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42BB5063" w14:textId="3D402A99" w:rsidR="002203CC" w:rsidRDefault="002203CC" w:rsidP="002203CC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829286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10BF483E" w14:textId="77777777" w:rsidTr="00937750">
        <w:trPr>
          <w:trHeight w:val="283"/>
        </w:trPr>
        <w:tc>
          <w:tcPr>
            <w:tcW w:w="808" w:type="pct"/>
            <w:vMerge w:val="restart"/>
          </w:tcPr>
          <w:p w14:paraId="570B5E9C" w14:textId="499A62AA" w:rsidR="002203CC" w:rsidRPr="00B86FF7" w:rsidRDefault="00937750" w:rsidP="002203CC">
            <w:pPr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7. Operate machinery safely</w:t>
            </w:r>
          </w:p>
        </w:tc>
        <w:tc>
          <w:tcPr>
            <w:tcW w:w="2187" w:type="pct"/>
            <w:gridSpan w:val="3"/>
          </w:tcPr>
          <w:p w14:paraId="6A397DA8" w14:textId="11C93940" w:rsidR="002203CC" w:rsidRPr="00B86FF7" w:rsidRDefault="00937750" w:rsidP="002203CC">
            <w:pPr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7.1 Operate machinery according to safe work practices and procedures</w:t>
            </w:r>
          </w:p>
        </w:tc>
        <w:tc>
          <w:tcPr>
            <w:tcW w:w="312" w:type="pct"/>
          </w:tcPr>
          <w:p w14:paraId="3A9D7F9E" w14:textId="616AA464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93756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  <w:shd w:val="clear" w:color="auto" w:fill="auto"/>
          </w:tcPr>
          <w:p w14:paraId="3A9680F4" w14:textId="09E79029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419094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  <w:shd w:val="clear" w:color="auto" w:fill="auto"/>
          </w:tcPr>
          <w:p w14:paraId="3ADDF233" w14:textId="17DDEDC1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9898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6FA15508" w14:textId="7B222CBF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31575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1B481130" w14:textId="0F124BF2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684517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36C82CE3" w14:textId="678AD77C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40244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386EE120" w14:textId="1CC7FDB2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361090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72363E0A" w14:textId="77777777" w:rsidTr="00937750">
        <w:trPr>
          <w:trHeight w:val="283"/>
        </w:trPr>
        <w:tc>
          <w:tcPr>
            <w:tcW w:w="808" w:type="pct"/>
            <w:vMerge/>
          </w:tcPr>
          <w:p w14:paraId="0263F04D" w14:textId="77777777" w:rsidR="002203CC" w:rsidRPr="00B86FF7" w:rsidRDefault="002203CC" w:rsidP="002203CC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87" w:type="pct"/>
            <w:gridSpan w:val="3"/>
          </w:tcPr>
          <w:p w14:paraId="4F06735E" w14:textId="6D9D7827" w:rsidR="002203CC" w:rsidRPr="00B86FF7" w:rsidRDefault="00937750" w:rsidP="002203CC">
            <w:pPr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7.2 Operate and maintain machinery according to manufacturer specifications and workplace requirements</w:t>
            </w:r>
          </w:p>
        </w:tc>
        <w:tc>
          <w:tcPr>
            <w:tcW w:w="312" w:type="pct"/>
          </w:tcPr>
          <w:p w14:paraId="6F1EAB5C" w14:textId="05D7C944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503502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  <w:shd w:val="clear" w:color="auto" w:fill="auto"/>
          </w:tcPr>
          <w:p w14:paraId="4584BC3C" w14:textId="51EE97F1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65672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  <w:shd w:val="clear" w:color="auto" w:fill="auto"/>
          </w:tcPr>
          <w:p w14:paraId="10362789" w14:textId="6CD1A86C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87781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08976F2A" w14:textId="37587C5E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768162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3490612B" w14:textId="0ED1DEA3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74593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21EC9054" w14:textId="79F46838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460490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0B69BAF7" w14:textId="511DE8CF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2126032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294ADFCE" w14:textId="77777777" w:rsidTr="00937750">
        <w:trPr>
          <w:trHeight w:val="283"/>
        </w:trPr>
        <w:tc>
          <w:tcPr>
            <w:tcW w:w="808" w:type="pct"/>
            <w:vMerge w:val="restart"/>
            <w:shd w:val="clear" w:color="auto" w:fill="F2F2F2" w:themeFill="background1" w:themeFillShade="F2"/>
          </w:tcPr>
          <w:p w14:paraId="3F9C919F" w14:textId="77777777" w:rsidR="002203CC" w:rsidRPr="00B86FF7" w:rsidRDefault="002203CC" w:rsidP="002203C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B86FF7">
              <w:rPr>
                <w:rFonts w:asciiTheme="minorHAnsi" w:hAnsiTheme="minorHAnsi" w:cstheme="minorHAnsi"/>
                <w:b/>
                <w:szCs w:val="20"/>
              </w:rPr>
              <w:t>Performance Evidence</w:t>
            </w:r>
          </w:p>
          <w:p w14:paraId="748B4EC2" w14:textId="77777777" w:rsidR="002203CC" w:rsidRDefault="002203CC" w:rsidP="002203CC">
            <w:pPr>
              <w:rPr>
                <w:rFonts w:asciiTheme="minorHAnsi" w:hAnsiTheme="minorHAnsi" w:cstheme="minorHAnsi"/>
                <w:b/>
                <w:szCs w:val="20"/>
              </w:rPr>
            </w:pPr>
          </w:p>
          <w:p w14:paraId="1F596C0E" w14:textId="77777777" w:rsidR="002203CC" w:rsidRDefault="002203CC" w:rsidP="002203CC">
            <w:pPr>
              <w:rPr>
                <w:rFonts w:asciiTheme="minorHAnsi" w:hAnsiTheme="minorHAnsi" w:cstheme="minorHAnsi"/>
                <w:b/>
                <w:szCs w:val="20"/>
              </w:rPr>
            </w:pPr>
          </w:p>
          <w:p w14:paraId="55D7489E" w14:textId="24DE3295" w:rsidR="002203CC" w:rsidRPr="00B86FF7" w:rsidRDefault="002203CC" w:rsidP="002203CC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4192" w:type="pct"/>
            <w:gridSpan w:val="10"/>
          </w:tcPr>
          <w:p w14:paraId="54CD925B" w14:textId="77777777" w:rsidR="00937750" w:rsidRPr="00937750" w:rsidRDefault="00937750" w:rsidP="00937750">
            <w:pPr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lastRenderedPageBreak/>
              <w:t>The candidate must be observed consistently complying with workplace health and safety requirements in the workplace under normal production conditions.</w:t>
            </w:r>
          </w:p>
          <w:p w14:paraId="6D748506" w14:textId="77777777" w:rsidR="00937750" w:rsidRPr="00937750" w:rsidRDefault="00937750" w:rsidP="00937750">
            <w:pPr>
              <w:rPr>
                <w:rFonts w:asciiTheme="minorHAnsi" w:hAnsiTheme="minorHAnsi" w:cstheme="minorHAnsi"/>
                <w:szCs w:val="20"/>
              </w:rPr>
            </w:pPr>
          </w:p>
          <w:p w14:paraId="72F12CA6" w14:textId="2A201A76" w:rsidR="002203CC" w:rsidRPr="00937750" w:rsidRDefault="00937750" w:rsidP="00937750">
            <w:pPr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lastRenderedPageBreak/>
              <w:t>The candidate must:</w:t>
            </w:r>
          </w:p>
        </w:tc>
      </w:tr>
      <w:tr w:rsidR="002203CC" w:rsidRPr="00B86FF7" w14:paraId="36600EA7" w14:textId="77777777" w:rsidTr="00937750">
        <w:trPr>
          <w:trHeight w:val="310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3878B349" w14:textId="77777777" w:rsidR="002203CC" w:rsidRPr="00B86FF7" w:rsidRDefault="002203CC" w:rsidP="002203CC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187" w:type="pct"/>
            <w:gridSpan w:val="3"/>
          </w:tcPr>
          <w:p w14:paraId="0982BC02" w14:textId="69C1D3F2" w:rsidR="002203CC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work safely as an individual and as a member of a team</w:t>
            </w:r>
          </w:p>
        </w:tc>
        <w:tc>
          <w:tcPr>
            <w:tcW w:w="312" w:type="pct"/>
          </w:tcPr>
          <w:p w14:paraId="0DC0B864" w14:textId="4448BFB8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440829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77734CF3" w14:textId="56D4F235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013054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1D5BF746" w14:textId="6BD35DCE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177922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6C29E89B" w14:textId="29253F58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6045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1ECD7AA5" w14:textId="0E16AEE2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45721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4BE6DAFE" w14:textId="458CF66B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58370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726C0DF3" w14:textId="37DFE2CD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4818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37750" w:rsidRPr="00B86FF7" w14:paraId="502DB4B6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77730FA4" w14:textId="77777777" w:rsidR="00937750" w:rsidRPr="00B86FF7" w:rsidRDefault="00937750" w:rsidP="00937750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187" w:type="pct"/>
            <w:gridSpan w:val="3"/>
          </w:tcPr>
          <w:p w14:paraId="142C0390" w14:textId="7B6FB058" w:rsidR="00937750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explain and report on workplace health and safety issues</w:t>
            </w:r>
          </w:p>
        </w:tc>
        <w:tc>
          <w:tcPr>
            <w:tcW w:w="312" w:type="pct"/>
          </w:tcPr>
          <w:p w14:paraId="77915DE3" w14:textId="69622ACC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659154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1ECBBE9C" w14:textId="31008FE3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027409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095C24F1" w14:textId="6852B39A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34567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2F01E2DB" w14:textId="4ECED28D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310682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7668B2F6" w14:textId="30B45364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5704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29A68B8B" w14:textId="25D0ED87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98298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754416DB" w14:textId="32DE4742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46462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37750" w:rsidRPr="00B86FF7" w14:paraId="2736808C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068F9062" w14:textId="77777777" w:rsidR="00937750" w:rsidRPr="00B86FF7" w:rsidRDefault="00937750" w:rsidP="00937750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187" w:type="pct"/>
            <w:gridSpan w:val="3"/>
          </w:tcPr>
          <w:p w14:paraId="4CA2B51A" w14:textId="56C8C4DC" w:rsidR="00937750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demonstrate safe work practices in all worksite activities</w:t>
            </w:r>
          </w:p>
        </w:tc>
        <w:tc>
          <w:tcPr>
            <w:tcW w:w="312" w:type="pct"/>
          </w:tcPr>
          <w:p w14:paraId="190A7473" w14:textId="136FF195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333383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412216A0" w14:textId="6BAD7943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80213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53CAD077" w14:textId="43A49DDD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88732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26AC44FE" w14:textId="61758178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555777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39DF7CFF" w14:textId="68F204B1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568312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4DCB095E" w14:textId="56F8E035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234615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013346F9" w14:textId="3A0ED1A7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683714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37750" w:rsidRPr="00B86FF7" w14:paraId="1C15E0D2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63E17B21" w14:textId="77777777" w:rsidR="00937750" w:rsidRPr="00B86FF7" w:rsidRDefault="00937750" w:rsidP="00937750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187" w:type="pct"/>
            <w:gridSpan w:val="3"/>
          </w:tcPr>
          <w:p w14:paraId="5C3D9B0C" w14:textId="322664C2" w:rsidR="00937750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follow workplace health and safety policies and procedures</w:t>
            </w:r>
          </w:p>
        </w:tc>
        <w:tc>
          <w:tcPr>
            <w:tcW w:w="312" w:type="pct"/>
          </w:tcPr>
          <w:p w14:paraId="4271F114" w14:textId="4A8FEF63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859730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283A5E50" w14:textId="68E1626F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232553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6240F8EE" w14:textId="4E5B54D0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982591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719AA271" w14:textId="2CA51339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40421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5456BD0A" w14:textId="42EEDE6C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331021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1E9F095E" w14:textId="7ECF757E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232886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563721BB" w14:textId="465B0F55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887482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37750" w:rsidRPr="00B86FF7" w14:paraId="363B4B60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0CEC7F49" w14:textId="77777777" w:rsidR="00937750" w:rsidRPr="00B86FF7" w:rsidRDefault="00937750" w:rsidP="00937750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187" w:type="pct"/>
            <w:gridSpan w:val="3"/>
          </w:tcPr>
          <w:p w14:paraId="67DBBB14" w14:textId="26734A56" w:rsidR="00937750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identify and apply relevant regulatory requirements as applicable</w:t>
            </w:r>
          </w:p>
        </w:tc>
        <w:tc>
          <w:tcPr>
            <w:tcW w:w="312" w:type="pct"/>
          </w:tcPr>
          <w:p w14:paraId="73A4EADE" w14:textId="737596A0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499015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18D3497A" w14:textId="7B19B5BA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393847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7CB6867D" w14:textId="2282B9C3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101152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015259F5" w14:textId="01899F1E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48075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4F51B8E3" w14:textId="0A25AF12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045522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0D2EAEBE" w14:textId="62A105D7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273322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52F25888" w14:textId="70889441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557124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37750" w:rsidRPr="00B86FF7" w14:paraId="330A00F2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4CC25812" w14:textId="77777777" w:rsidR="00937750" w:rsidRPr="00B86FF7" w:rsidRDefault="00937750" w:rsidP="00937750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187" w:type="pct"/>
            <w:gridSpan w:val="3"/>
          </w:tcPr>
          <w:p w14:paraId="56B985F3" w14:textId="528B4498" w:rsidR="00937750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identify and follow emergency procedures, including evacuation procedures, according to workplace requirements</w:t>
            </w:r>
          </w:p>
        </w:tc>
        <w:tc>
          <w:tcPr>
            <w:tcW w:w="312" w:type="pct"/>
          </w:tcPr>
          <w:p w14:paraId="2654AC32" w14:textId="6E65D5BB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37793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195EC9BE" w14:textId="72C39072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220175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646E2DC0" w14:textId="1D496D82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406498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71DE13A3" w14:textId="0AB15657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794023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6FA43BD7" w14:textId="0C67B261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98230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0A98890A" w14:textId="0B6675FF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395429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18CE07B2" w14:textId="2E969F31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205777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37750" w:rsidRPr="00B86FF7" w14:paraId="6893F974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374D2C9C" w14:textId="77777777" w:rsidR="00937750" w:rsidRPr="00B86FF7" w:rsidRDefault="00937750" w:rsidP="00937750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187" w:type="pct"/>
            <w:gridSpan w:val="3"/>
          </w:tcPr>
          <w:p w14:paraId="26B51AF0" w14:textId="6722BFDD" w:rsidR="00937750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identify workplace health and safety hazards especially slips, falls and manual handling</w:t>
            </w:r>
          </w:p>
        </w:tc>
        <w:tc>
          <w:tcPr>
            <w:tcW w:w="312" w:type="pct"/>
          </w:tcPr>
          <w:p w14:paraId="0CD740DB" w14:textId="7D5899BC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484084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38DFD8F7" w14:textId="7D743200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492014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7E93598A" w14:textId="5F9AB752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240829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75DEECDB" w14:textId="6F592CBB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600946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043172CA" w14:textId="72AD1351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40187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780D7224" w14:textId="23B33E4D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376250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36E0C936" w14:textId="31BFF6D3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959729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37750" w:rsidRPr="00B86FF7" w14:paraId="0B4E0A5F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1610E12A" w14:textId="77777777" w:rsidR="00937750" w:rsidRPr="00B86FF7" w:rsidRDefault="00937750" w:rsidP="00937750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187" w:type="pct"/>
            <w:gridSpan w:val="3"/>
          </w:tcPr>
          <w:p w14:paraId="209ABEBC" w14:textId="4388BFF8" w:rsidR="00937750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list hazards at the work site and control measures that have been implemented</w:t>
            </w:r>
          </w:p>
        </w:tc>
        <w:tc>
          <w:tcPr>
            <w:tcW w:w="312" w:type="pct"/>
          </w:tcPr>
          <w:p w14:paraId="6B93E7CB" w14:textId="68237627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776541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24304B1D" w14:textId="2605E5B5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61460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6BBE4E75" w14:textId="5263ABC9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695677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7ED4BDCF" w14:textId="19F7A52E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775548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4282B033" w14:textId="21649833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376155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2AAE7410" w14:textId="45FC462E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557355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01A753FF" w14:textId="6C51ECB0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49066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37750" w:rsidRPr="00B86FF7" w14:paraId="27985476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188DDC7A" w14:textId="77777777" w:rsidR="00937750" w:rsidRPr="00B86FF7" w:rsidRDefault="00937750" w:rsidP="00937750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187" w:type="pct"/>
            <w:gridSpan w:val="3"/>
          </w:tcPr>
          <w:p w14:paraId="154FE327" w14:textId="081D415F" w:rsidR="00937750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outline and observe own workplace health and safety legal responsibilities</w:t>
            </w:r>
          </w:p>
        </w:tc>
        <w:tc>
          <w:tcPr>
            <w:tcW w:w="312" w:type="pct"/>
          </w:tcPr>
          <w:p w14:paraId="34CA16CD" w14:textId="294F46F4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72703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47D982D3" w14:textId="624FBD37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768690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7E7CB602" w14:textId="49D19B5F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451003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115F775F" w14:textId="47FB09A8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726981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167328BE" w14:textId="475C8F05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449047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5AEEC176" w14:textId="0BCBFC9C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97552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1480ADCD" w14:textId="621F786B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004853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47C75162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41F94DD6" w14:textId="77777777" w:rsidR="002203CC" w:rsidRPr="00B86FF7" w:rsidRDefault="002203CC" w:rsidP="002203CC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187" w:type="pct"/>
            <w:gridSpan w:val="3"/>
          </w:tcPr>
          <w:p w14:paraId="142BEF13" w14:textId="147E4190" w:rsidR="002203CC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outline the employer's workplace health and safety legal requirements</w:t>
            </w:r>
          </w:p>
        </w:tc>
        <w:tc>
          <w:tcPr>
            <w:tcW w:w="312" w:type="pct"/>
          </w:tcPr>
          <w:p w14:paraId="6B62A6C2" w14:textId="7EC7C5D8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809814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747F67B1" w14:textId="66EA4E3E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06818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56B9EF8E" w14:textId="59A4AF1A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30050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3627F6F9" w14:textId="1E93CAEB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704069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363A86E0" w14:textId="78EABE4A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780076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7E54FFBC" w14:textId="337CF9C9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75034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1DE3D0A0" w14:textId="7902F6CC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176072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34B636DB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6C8B24BE" w14:textId="77777777" w:rsidR="002203CC" w:rsidRPr="00B86FF7" w:rsidRDefault="002203CC" w:rsidP="002203CC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187" w:type="pct"/>
            <w:gridSpan w:val="3"/>
          </w:tcPr>
          <w:p w14:paraId="310D85E2" w14:textId="5CD2E1AD" w:rsidR="002203CC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 xml:space="preserve">seek advice from more experienced colleagues or from manuals </w:t>
            </w:r>
            <w:proofErr w:type="gramStart"/>
            <w:r w:rsidRPr="00937750">
              <w:rPr>
                <w:rFonts w:asciiTheme="minorHAnsi" w:hAnsiTheme="minorHAnsi" w:cstheme="minorHAnsi"/>
                <w:szCs w:val="20"/>
              </w:rPr>
              <w:t>in order to</w:t>
            </w:r>
            <w:proofErr w:type="gramEnd"/>
            <w:r w:rsidRPr="00937750">
              <w:rPr>
                <w:rFonts w:asciiTheme="minorHAnsi" w:hAnsiTheme="minorHAnsi" w:cstheme="minorHAnsi"/>
                <w:szCs w:val="20"/>
              </w:rPr>
              <w:t xml:space="preserve"> operate new machinery and equipment safely</w:t>
            </w:r>
          </w:p>
        </w:tc>
        <w:tc>
          <w:tcPr>
            <w:tcW w:w="312" w:type="pct"/>
          </w:tcPr>
          <w:p w14:paraId="33499122" w14:textId="6157D5A2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577357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6ED6087D" w14:textId="6BADAF37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953467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24109800" w14:textId="2F8F221A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002237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2BA403C1" w14:textId="4F0031CB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303961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4E30CF17" w14:textId="30A82EED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054537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4185863D" w14:textId="6A83F96C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190222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3A7BA6AE" w14:textId="5E2F920B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59069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37750" w:rsidRPr="00B86FF7" w14:paraId="607DDCA2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305A9B76" w14:textId="77777777" w:rsidR="00937750" w:rsidRPr="00B86FF7" w:rsidRDefault="00937750" w:rsidP="00937750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187" w:type="pct"/>
            <w:gridSpan w:val="3"/>
          </w:tcPr>
          <w:p w14:paraId="1F0AD9B9" w14:textId="09A83DF6" w:rsidR="00937750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use relevant communication skills.</w:t>
            </w:r>
          </w:p>
        </w:tc>
        <w:tc>
          <w:tcPr>
            <w:tcW w:w="312" w:type="pct"/>
          </w:tcPr>
          <w:p w14:paraId="5E3B0DA3" w14:textId="62151A2E" w:rsidR="00937750" w:rsidRPr="00B86FF7" w:rsidRDefault="00937750" w:rsidP="00937750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329990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7E4F4CF5" w14:textId="5F6166A6" w:rsidR="00937750" w:rsidRPr="00B86FF7" w:rsidRDefault="00937750" w:rsidP="00937750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049754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434844C8" w14:textId="67C225F4" w:rsidR="00937750" w:rsidRPr="00B86FF7" w:rsidRDefault="00937750" w:rsidP="00937750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4226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  <w:shd w:val="clear" w:color="auto" w:fill="FFFFFF" w:themeFill="background1"/>
          </w:tcPr>
          <w:p w14:paraId="468392EF" w14:textId="2AFEB7CA" w:rsidR="00937750" w:rsidRPr="00B86FF7" w:rsidRDefault="00937750" w:rsidP="00937750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2010789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40A8B257" w14:textId="1096AA46" w:rsidR="00937750" w:rsidRPr="00B86FF7" w:rsidRDefault="00937750" w:rsidP="00937750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751932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  <w:shd w:val="clear" w:color="auto" w:fill="FFFFFF" w:themeFill="background1"/>
          </w:tcPr>
          <w:p w14:paraId="22CE9371" w14:textId="2A22A305" w:rsidR="00937750" w:rsidRPr="00B86FF7" w:rsidRDefault="00937750" w:rsidP="00937750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0343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  <w:shd w:val="clear" w:color="auto" w:fill="FFFFFF" w:themeFill="background1"/>
          </w:tcPr>
          <w:p w14:paraId="69FB15BD" w14:textId="5EAEE241" w:rsidR="00937750" w:rsidRPr="00B86FF7" w:rsidRDefault="00937750" w:rsidP="00937750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777594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372FC58C" w14:textId="77777777" w:rsidTr="00937750">
        <w:trPr>
          <w:trHeight w:val="283"/>
        </w:trPr>
        <w:tc>
          <w:tcPr>
            <w:tcW w:w="808" w:type="pct"/>
            <w:vMerge w:val="restart"/>
            <w:shd w:val="clear" w:color="auto" w:fill="F2F2F2" w:themeFill="background1" w:themeFillShade="F2"/>
          </w:tcPr>
          <w:p w14:paraId="4356FC49" w14:textId="1BA43C1C" w:rsidR="002203CC" w:rsidRPr="00B86FF7" w:rsidRDefault="002203CC" w:rsidP="002203C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B86FF7">
              <w:rPr>
                <w:rFonts w:asciiTheme="minorHAnsi" w:hAnsiTheme="minorHAnsi" w:cstheme="minorHAnsi"/>
                <w:b/>
                <w:szCs w:val="20"/>
              </w:rPr>
              <w:t>Knowledge Evidence</w:t>
            </w:r>
          </w:p>
        </w:tc>
        <w:tc>
          <w:tcPr>
            <w:tcW w:w="4192" w:type="pct"/>
            <w:gridSpan w:val="10"/>
          </w:tcPr>
          <w:p w14:paraId="2731A911" w14:textId="6A6C6E02" w:rsidR="002203CC" w:rsidRPr="00937750" w:rsidRDefault="00937750" w:rsidP="002203CC">
            <w:pPr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 xml:space="preserve">The candidate must demonstrate a basic factual, </w:t>
            </w:r>
            <w:proofErr w:type="gramStart"/>
            <w:r w:rsidRPr="00937750">
              <w:rPr>
                <w:rFonts w:asciiTheme="minorHAnsi" w:hAnsiTheme="minorHAnsi" w:cstheme="minorHAnsi"/>
                <w:szCs w:val="20"/>
              </w:rPr>
              <w:t>technical</w:t>
            </w:r>
            <w:proofErr w:type="gramEnd"/>
            <w:r w:rsidRPr="00937750">
              <w:rPr>
                <w:rFonts w:asciiTheme="minorHAnsi" w:hAnsiTheme="minorHAnsi" w:cstheme="minorHAnsi"/>
                <w:szCs w:val="20"/>
              </w:rPr>
              <w:t xml:space="preserve"> and procedural knowledge of:</w:t>
            </w:r>
          </w:p>
        </w:tc>
      </w:tr>
      <w:tr w:rsidR="002203CC" w:rsidRPr="00B86FF7" w14:paraId="278066CC" w14:textId="77777777" w:rsidTr="00937750">
        <w:trPr>
          <w:trHeight w:val="321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3EBA5391" w14:textId="77777777" w:rsidR="002203CC" w:rsidRPr="00B86FF7" w:rsidRDefault="002203CC" w:rsidP="002203CC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87" w:type="pct"/>
            <w:gridSpan w:val="3"/>
          </w:tcPr>
          <w:p w14:paraId="0D24B500" w14:textId="3F9C1E76" w:rsidR="002203CC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use, maintenance and storage of PPE required for different areas of the worksite, according to workplace requirements and manufacturer specifications</w:t>
            </w:r>
          </w:p>
        </w:tc>
        <w:tc>
          <w:tcPr>
            <w:tcW w:w="312" w:type="pct"/>
          </w:tcPr>
          <w:p w14:paraId="3A89F736" w14:textId="6B733533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753393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544073E0" w14:textId="60C263F0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64428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47AA3F07" w14:textId="13899281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19380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</w:tcPr>
          <w:p w14:paraId="6940C389" w14:textId="19A38AB0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85112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</w:tcPr>
          <w:p w14:paraId="749A505C" w14:textId="663E1510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117263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</w:tcPr>
          <w:p w14:paraId="5F09C159" w14:textId="3E6B33D2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87312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</w:tcPr>
          <w:p w14:paraId="144B4AC7" w14:textId="0333C27C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4509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097BA128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03F463EC" w14:textId="77777777" w:rsidR="002203CC" w:rsidRPr="00B86FF7" w:rsidRDefault="002203CC" w:rsidP="002203CC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87" w:type="pct"/>
            <w:gridSpan w:val="3"/>
          </w:tcPr>
          <w:p w14:paraId="51AA16F8" w14:textId="689FE5AE" w:rsidR="002203CC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ways of minimising manual handling hazards</w:t>
            </w:r>
          </w:p>
        </w:tc>
        <w:tc>
          <w:tcPr>
            <w:tcW w:w="312" w:type="pct"/>
          </w:tcPr>
          <w:p w14:paraId="26B5471F" w14:textId="5CAA27B9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2073684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054017D1" w14:textId="205C6833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956378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06DE59BD" w14:textId="09203D4C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06608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</w:tcPr>
          <w:p w14:paraId="1B254C9A" w14:textId="68F41C1C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679309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</w:tcPr>
          <w:p w14:paraId="00F8787B" w14:textId="77405CC0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311100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</w:tcPr>
          <w:p w14:paraId="5732B391" w14:textId="322FA2F3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511905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</w:tcPr>
          <w:p w14:paraId="4F1F93F3" w14:textId="0E4BB82C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412080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37750" w:rsidRPr="00B86FF7" w14:paraId="1F496484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279D91CC" w14:textId="77777777" w:rsidR="00937750" w:rsidRPr="00B86FF7" w:rsidRDefault="00937750" w:rsidP="00937750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87" w:type="pct"/>
            <w:gridSpan w:val="3"/>
          </w:tcPr>
          <w:p w14:paraId="62EF08E9" w14:textId="73CAF38E" w:rsidR="00937750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 xml:space="preserve">safe operating procedures for machinery at own </w:t>
            </w:r>
            <w:proofErr w:type="gramStart"/>
            <w:r w:rsidRPr="00937750">
              <w:rPr>
                <w:rFonts w:asciiTheme="minorHAnsi" w:hAnsiTheme="minorHAnsi" w:cstheme="minorHAnsi"/>
                <w:szCs w:val="20"/>
              </w:rPr>
              <w:t>work station</w:t>
            </w:r>
            <w:proofErr w:type="gramEnd"/>
          </w:p>
        </w:tc>
        <w:tc>
          <w:tcPr>
            <w:tcW w:w="312" w:type="pct"/>
          </w:tcPr>
          <w:p w14:paraId="0735CFA1" w14:textId="6CC9E33D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11991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366B0611" w14:textId="0D991D10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705020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42D484F4" w14:textId="41C87D46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523082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</w:tcPr>
          <w:p w14:paraId="6DFD691E" w14:textId="2ED0DE90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74579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</w:tcPr>
          <w:p w14:paraId="2DB693FE" w14:textId="332CF935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000577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</w:tcPr>
          <w:p w14:paraId="505846EC" w14:textId="755FA850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994299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</w:tcPr>
          <w:p w14:paraId="65A5A8CB" w14:textId="33681DB5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96055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37750" w:rsidRPr="00B86FF7" w14:paraId="0AE37F19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76416746" w14:textId="77777777" w:rsidR="00937750" w:rsidRPr="00B86FF7" w:rsidRDefault="00937750" w:rsidP="00937750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87" w:type="pct"/>
            <w:gridSpan w:val="3"/>
          </w:tcPr>
          <w:p w14:paraId="4623D454" w14:textId="5F4DE982" w:rsidR="00937750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procedures for reporting accidents at the work site</w:t>
            </w:r>
          </w:p>
        </w:tc>
        <w:tc>
          <w:tcPr>
            <w:tcW w:w="312" w:type="pct"/>
          </w:tcPr>
          <w:p w14:paraId="67956392" w14:textId="721000DA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80937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6919B5B2" w14:textId="4A95098C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94667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1A5C6FD1" w14:textId="0ADA0A37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2030786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</w:tcPr>
          <w:p w14:paraId="673A6BF5" w14:textId="1B428680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005407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</w:tcPr>
          <w:p w14:paraId="474C7756" w14:textId="61232DD3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094622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</w:tcPr>
          <w:p w14:paraId="5B8AF635" w14:textId="10436DCC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47699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</w:tcPr>
          <w:p w14:paraId="7D143288" w14:textId="36AB2465" w:rsidR="00937750" w:rsidRDefault="00937750" w:rsidP="00937750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202273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7DFFC74B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66E220C5" w14:textId="77777777" w:rsidR="002203CC" w:rsidRPr="00B86FF7" w:rsidRDefault="002203CC" w:rsidP="002203CC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87" w:type="pct"/>
            <w:gridSpan w:val="3"/>
          </w:tcPr>
          <w:p w14:paraId="0C1009F9" w14:textId="1B1B3BB1" w:rsidR="002203CC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functions of workplace health and safety committees and representatives at the work site</w:t>
            </w:r>
          </w:p>
        </w:tc>
        <w:tc>
          <w:tcPr>
            <w:tcW w:w="312" w:type="pct"/>
          </w:tcPr>
          <w:p w14:paraId="369EF753" w14:textId="40041490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226883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5E5B5837" w14:textId="370D23AD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673996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7154301C" w14:textId="1C7F4AA8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773667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</w:tcPr>
          <w:p w14:paraId="45C6A539" w14:textId="61C2E246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71777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</w:tcPr>
          <w:p w14:paraId="70BD49B4" w14:textId="4EE5DE6B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6109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</w:tcPr>
          <w:p w14:paraId="28C181F7" w14:textId="3AD15F74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787123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</w:tcPr>
          <w:p w14:paraId="22A3B913" w14:textId="2FD91F8D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332034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5BA01F85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588D8DB1" w14:textId="77777777" w:rsidR="002203CC" w:rsidRPr="00B86FF7" w:rsidRDefault="002203CC" w:rsidP="002203CC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87" w:type="pct"/>
            <w:gridSpan w:val="3"/>
          </w:tcPr>
          <w:p w14:paraId="4981AC79" w14:textId="704446FD" w:rsidR="002203CC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PPE that must be worn for different areas at the work site</w:t>
            </w:r>
          </w:p>
        </w:tc>
        <w:tc>
          <w:tcPr>
            <w:tcW w:w="312" w:type="pct"/>
          </w:tcPr>
          <w:p w14:paraId="3A6C4C94" w14:textId="696DAA94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282426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0EC26A63" w14:textId="429EAC17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47372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537815EE" w14:textId="74A3BAB2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262595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</w:tcPr>
          <w:p w14:paraId="40EE2D9E" w14:textId="15C727D0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417223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</w:tcPr>
          <w:p w14:paraId="0C58DE4B" w14:textId="7BD9079C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95393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</w:tcPr>
          <w:p w14:paraId="48549932" w14:textId="3127650F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445589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</w:tcPr>
          <w:p w14:paraId="7085E49C" w14:textId="4E97B374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865938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203CC" w:rsidRPr="00B86FF7" w14:paraId="5CC13210" w14:textId="77777777" w:rsidTr="00937750">
        <w:trPr>
          <w:trHeight w:val="283"/>
        </w:trPr>
        <w:tc>
          <w:tcPr>
            <w:tcW w:w="808" w:type="pct"/>
            <w:vMerge/>
            <w:shd w:val="clear" w:color="auto" w:fill="F2F2F2" w:themeFill="background1" w:themeFillShade="F2"/>
          </w:tcPr>
          <w:p w14:paraId="140C36D3" w14:textId="77777777" w:rsidR="002203CC" w:rsidRPr="00B86FF7" w:rsidRDefault="002203CC" w:rsidP="002203CC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187" w:type="pct"/>
            <w:gridSpan w:val="3"/>
          </w:tcPr>
          <w:p w14:paraId="339FFDB1" w14:textId="11BB9B2C" w:rsidR="002203CC" w:rsidRPr="00937750" w:rsidRDefault="00937750" w:rsidP="00937750">
            <w:pPr>
              <w:pStyle w:val="ListParagraph"/>
              <w:numPr>
                <w:ilvl w:val="0"/>
                <w:numId w:val="16"/>
              </w:numPr>
              <w:ind w:left="328" w:hanging="285"/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process for making suggestions for improvement.</w:t>
            </w:r>
          </w:p>
        </w:tc>
        <w:tc>
          <w:tcPr>
            <w:tcW w:w="312" w:type="pct"/>
          </w:tcPr>
          <w:p w14:paraId="2FD1F114" w14:textId="5E97BC02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584104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2" w:type="pct"/>
          </w:tcPr>
          <w:p w14:paraId="1BD43C41" w14:textId="5592D13C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200078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6" w:type="pct"/>
          </w:tcPr>
          <w:p w14:paraId="381851FF" w14:textId="21398832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870975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8" w:type="pct"/>
          </w:tcPr>
          <w:p w14:paraId="180E68F3" w14:textId="45BDE6CF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681406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</w:tcPr>
          <w:p w14:paraId="7BDCE66D" w14:textId="563067A8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609885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8" w:type="pct"/>
          </w:tcPr>
          <w:p w14:paraId="6480CD9F" w14:textId="1A3BD479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632081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3" w:type="pct"/>
          </w:tcPr>
          <w:p w14:paraId="3C5D2780" w14:textId="4187EBF3" w:rsidR="002203CC" w:rsidRPr="00B86FF7" w:rsidRDefault="002203CC" w:rsidP="002203C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503160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A34A3D3" w14:textId="77777777" w:rsidR="008B07CF" w:rsidRPr="00B86FF7" w:rsidRDefault="008B07CF" w:rsidP="008B07CF">
      <w:pPr>
        <w:jc w:val="center"/>
        <w:rPr>
          <w:rFonts w:asciiTheme="minorHAnsi" w:hAnsiTheme="minorHAnsi" w:cstheme="minorHAnsi"/>
          <w:b/>
          <w:szCs w:val="20"/>
        </w:rPr>
      </w:pPr>
    </w:p>
    <w:p w14:paraId="20527493" w14:textId="161677D8" w:rsidR="00262AE9" w:rsidRPr="00B86FF7" w:rsidRDefault="00262AE9">
      <w:pPr>
        <w:rPr>
          <w:rFonts w:asciiTheme="minorHAnsi" w:hAnsiTheme="minorHAnsi" w:cstheme="minorHAnsi"/>
          <w:b/>
          <w:szCs w:val="20"/>
        </w:rPr>
      </w:pPr>
    </w:p>
    <w:p w14:paraId="25AC62B9" w14:textId="66C6BC10" w:rsidR="00674A92" w:rsidRDefault="00674A92">
      <w:pPr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br w:type="page"/>
      </w:r>
    </w:p>
    <w:p w14:paraId="71299BD5" w14:textId="77777777" w:rsidR="00262AE9" w:rsidRPr="00B86FF7" w:rsidRDefault="00262AE9" w:rsidP="00262AE9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60DBE880" w14:textId="77777777" w:rsidR="00B04D2A" w:rsidRPr="00B86FF7" w:rsidRDefault="00B04D2A" w:rsidP="00262AE9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9"/>
        <w:gridCol w:w="656"/>
        <w:gridCol w:w="5549"/>
        <w:gridCol w:w="658"/>
        <w:gridCol w:w="660"/>
        <w:gridCol w:w="539"/>
        <w:gridCol w:w="473"/>
        <w:gridCol w:w="523"/>
        <w:gridCol w:w="568"/>
        <w:gridCol w:w="815"/>
      </w:tblGrid>
      <w:tr w:rsidR="00833941" w:rsidRPr="00B86FF7" w14:paraId="217C2225" w14:textId="77777777" w:rsidTr="003D5977">
        <w:tc>
          <w:tcPr>
            <w:tcW w:w="318" w:type="pct"/>
            <w:gridSpan w:val="2"/>
          </w:tcPr>
          <w:p w14:paraId="3FF66A2C" w14:textId="77777777" w:rsidR="00833941" w:rsidRPr="00B86FF7" w:rsidRDefault="00833941" w:rsidP="00687233">
            <w:pPr>
              <w:pStyle w:val="MajorL2Text"/>
              <w:spacing w:after="0" w:line="240" w:lineRule="auto"/>
              <w:ind w:left="0"/>
              <w:rPr>
                <w:rFonts w:asciiTheme="minorHAnsi" w:eastAsia="MS Gothic" w:hAnsiTheme="minorHAnsi" w:cstheme="minorHAnsi"/>
                <w:b/>
                <w:lang w:eastAsia="zh-TW"/>
              </w:rPr>
            </w:pPr>
          </w:p>
        </w:tc>
        <w:tc>
          <w:tcPr>
            <w:tcW w:w="4682" w:type="pct"/>
            <w:gridSpan w:val="8"/>
          </w:tcPr>
          <w:p w14:paraId="615419F0" w14:textId="79C04A0B" w:rsidR="00833941" w:rsidRPr="00B86FF7" w:rsidRDefault="00833941" w:rsidP="00687233">
            <w:pPr>
              <w:pStyle w:val="MajorL2Text"/>
              <w:spacing w:after="0" w:line="240" w:lineRule="auto"/>
              <w:ind w:left="0"/>
              <w:rPr>
                <w:rFonts w:asciiTheme="minorHAnsi" w:eastAsiaTheme="minorHAnsi" w:hAnsiTheme="minorHAnsi" w:cstheme="minorHAnsi"/>
                <w:i/>
                <w:iCs/>
                <w:lang w:val="en-GB" w:eastAsia="en-GB"/>
              </w:rPr>
            </w:pPr>
            <w:r w:rsidRPr="00B86FF7">
              <w:rPr>
                <w:rFonts w:asciiTheme="minorHAnsi" w:eastAsia="MS Gothic" w:hAnsiTheme="minorHAnsi" w:cstheme="minorHAnsi"/>
                <w:b/>
                <w:lang w:eastAsia="zh-TW"/>
              </w:rPr>
              <w:t xml:space="preserve">Foundation Skills - </w:t>
            </w:r>
            <w:r w:rsidR="00937750" w:rsidRPr="00937750">
              <w:rPr>
                <w:rFonts w:asciiTheme="minorHAnsi" w:eastAsiaTheme="minorHAnsi" w:hAnsiTheme="minorHAnsi" w:cstheme="minorHAnsi"/>
                <w:i/>
                <w:iCs/>
                <w:lang w:val="en-GB" w:eastAsia="en-GB"/>
              </w:rPr>
              <w:t xml:space="preserve">This section describes those language, literacy, </w:t>
            </w:r>
            <w:proofErr w:type="gramStart"/>
            <w:r w:rsidR="00937750" w:rsidRPr="00937750">
              <w:rPr>
                <w:rFonts w:asciiTheme="minorHAnsi" w:eastAsiaTheme="minorHAnsi" w:hAnsiTheme="minorHAnsi" w:cstheme="minorHAnsi"/>
                <w:i/>
                <w:iCs/>
                <w:lang w:val="en-GB" w:eastAsia="en-GB"/>
              </w:rPr>
              <w:t>numeracy</w:t>
            </w:r>
            <w:proofErr w:type="gramEnd"/>
            <w:r w:rsidR="00937750" w:rsidRPr="00937750">
              <w:rPr>
                <w:rFonts w:asciiTheme="minorHAnsi" w:eastAsiaTheme="minorHAnsi" w:hAnsiTheme="minorHAnsi" w:cstheme="minorHAnsi"/>
                <w:i/>
                <w:iCs/>
                <w:lang w:val="en-GB" w:eastAsia="en-GB"/>
              </w:rPr>
              <w:t xml:space="preserve"> and employment skills that are essential for performance in this unit of competency but are not explicit in the performance criteria.</w:t>
            </w:r>
          </w:p>
          <w:p w14:paraId="7273F802" w14:textId="77777777" w:rsidR="00833941" w:rsidRPr="00B86FF7" w:rsidRDefault="00833941" w:rsidP="00687233">
            <w:pPr>
              <w:pStyle w:val="MajorL2Text"/>
              <w:spacing w:after="0" w:line="240" w:lineRule="auto"/>
              <w:ind w:left="0"/>
              <w:rPr>
                <w:rFonts w:asciiTheme="minorHAnsi" w:eastAsiaTheme="minorHAnsi" w:hAnsiTheme="minorHAnsi" w:cstheme="minorHAnsi"/>
                <w:i/>
                <w:iCs/>
                <w:lang w:val="en-GB" w:eastAsia="en-GB"/>
              </w:rPr>
            </w:pPr>
          </w:p>
          <w:p w14:paraId="709588B6" w14:textId="32825A21" w:rsidR="00833941" w:rsidRPr="00B86FF7" w:rsidRDefault="00937750" w:rsidP="00687233">
            <w:pPr>
              <w:pStyle w:val="MajorL2Text"/>
              <w:spacing w:after="0" w:line="240" w:lineRule="auto"/>
              <w:ind w:left="0"/>
              <w:rPr>
                <w:rFonts w:asciiTheme="minorHAnsi" w:eastAsiaTheme="minorHAnsi" w:hAnsiTheme="minorHAnsi" w:cstheme="minorHAnsi"/>
                <w:iCs/>
                <w:lang w:val="en-GB" w:eastAsia="en-GB"/>
              </w:rPr>
            </w:pPr>
            <w:r w:rsidRPr="00937750">
              <w:rPr>
                <w:rFonts w:asciiTheme="minorHAnsi" w:eastAsiaTheme="minorHAnsi" w:hAnsiTheme="minorHAnsi" w:cstheme="minorHAnsi"/>
                <w:iCs/>
                <w:lang w:val="en-GB" w:eastAsia="en-GB"/>
              </w:rPr>
              <w:t xml:space="preserve">Foundation Skills essential to performance are explicit in the performance criteria of this unit of </w:t>
            </w:r>
            <w:proofErr w:type="gramStart"/>
            <w:r w:rsidRPr="00937750">
              <w:rPr>
                <w:rFonts w:asciiTheme="minorHAnsi" w:eastAsiaTheme="minorHAnsi" w:hAnsiTheme="minorHAnsi" w:cstheme="minorHAnsi"/>
                <w:iCs/>
                <w:lang w:val="en-GB" w:eastAsia="en-GB"/>
              </w:rPr>
              <w:t>competency.</w:t>
            </w:r>
            <w:r w:rsidR="00833941" w:rsidRPr="00B86FF7">
              <w:rPr>
                <w:rFonts w:asciiTheme="minorHAnsi" w:eastAsiaTheme="minorHAnsi" w:hAnsiTheme="minorHAnsi" w:cstheme="minorHAnsi"/>
                <w:iCs/>
                <w:lang w:val="en-GB" w:eastAsia="en-GB"/>
              </w:rPr>
              <w:t>.</w:t>
            </w:r>
            <w:proofErr w:type="gramEnd"/>
            <w:r w:rsidR="00833941" w:rsidRPr="00B86FF7">
              <w:rPr>
                <w:rFonts w:asciiTheme="minorHAnsi" w:eastAsiaTheme="minorHAnsi" w:hAnsiTheme="minorHAnsi" w:cstheme="minorHAnsi"/>
                <w:iCs/>
                <w:lang w:val="en-GB" w:eastAsia="en-GB"/>
              </w:rPr>
              <w:t xml:space="preserve"> </w:t>
            </w:r>
          </w:p>
          <w:p w14:paraId="67E39947" w14:textId="77777777" w:rsidR="00833941" w:rsidRPr="00B86FF7" w:rsidRDefault="00833941" w:rsidP="00687233">
            <w:pPr>
              <w:pStyle w:val="MajorL2Text"/>
              <w:spacing w:after="0" w:line="240" w:lineRule="auto"/>
              <w:ind w:left="0"/>
              <w:rPr>
                <w:rFonts w:asciiTheme="minorHAnsi" w:eastAsia="MS Gothic" w:hAnsiTheme="minorHAnsi" w:cstheme="minorHAnsi"/>
                <w:lang w:eastAsia="zh-TW"/>
              </w:rPr>
            </w:pPr>
          </w:p>
        </w:tc>
      </w:tr>
      <w:tr w:rsidR="00833941" w:rsidRPr="00B86FF7" w14:paraId="36ADC145" w14:textId="77777777" w:rsidTr="00937750">
        <w:tblPrEx>
          <w:tblLook w:val="01E0" w:firstRow="1" w:lastRow="1" w:firstColumn="1" w:lastColumn="1" w:noHBand="0" w:noVBand="0"/>
        </w:tblPrEx>
        <w:trPr>
          <w:gridBefore w:val="1"/>
          <w:wBefore w:w="4" w:type="pct"/>
          <w:trHeight w:val="283"/>
        </w:trPr>
        <w:tc>
          <w:tcPr>
            <w:tcW w:w="2969" w:type="pct"/>
            <w:gridSpan w:val="2"/>
            <w:vMerge w:val="restart"/>
            <w:shd w:val="clear" w:color="auto" w:fill="F2F2F2" w:themeFill="background1" w:themeFillShade="F2"/>
          </w:tcPr>
          <w:p w14:paraId="08B91BB4" w14:textId="77777777" w:rsidR="00833941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  <w:p w14:paraId="40687A85" w14:textId="77777777" w:rsidR="00833941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  <w:p w14:paraId="1850448E" w14:textId="02E8B34C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Foundation Skills listed in the unit</w:t>
            </w:r>
          </w:p>
        </w:tc>
        <w:tc>
          <w:tcPr>
            <w:tcW w:w="2027" w:type="pct"/>
            <w:gridSpan w:val="7"/>
            <w:shd w:val="clear" w:color="auto" w:fill="F2F2F2" w:themeFill="background1" w:themeFillShade="F2"/>
          </w:tcPr>
          <w:p w14:paraId="5A62BAD3" w14:textId="6B53E908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Learning resources</w:t>
            </w:r>
          </w:p>
          <w:p w14:paraId="18A6162F" w14:textId="77777777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B86FF7">
              <w:rPr>
                <w:rFonts w:asciiTheme="minorHAnsi" w:hAnsiTheme="minorHAnsi" w:cstheme="minorHAnsi"/>
                <w:szCs w:val="20"/>
              </w:rPr>
              <w:t>(adjust titles as required)</w:t>
            </w:r>
          </w:p>
        </w:tc>
      </w:tr>
      <w:tr w:rsidR="00833941" w:rsidRPr="00B86FF7" w14:paraId="520F1E36" w14:textId="77777777" w:rsidTr="00937750">
        <w:tblPrEx>
          <w:tblLook w:val="01E0" w:firstRow="1" w:lastRow="1" w:firstColumn="1" w:lastColumn="1" w:noHBand="0" w:noVBand="0"/>
        </w:tblPrEx>
        <w:trPr>
          <w:gridBefore w:val="1"/>
          <w:wBefore w:w="4" w:type="pct"/>
          <w:cantSplit/>
          <w:trHeight w:val="1268"/>
        </w:trPr>
        <w:tc>
          <w:tcPr>
            <w:tcW w:w="2969" w:type="pct"/>
            <w:gridSpan w:val="2"/>
            <w:vMerge/>
            <w:shd w:val="clear" w:color="auto" w:fill="F2F2F2" w:themeFill="background1" w:themeFillShade="F2"/>
          </w:tcPr>
          <w:p w14:paraId="19F8BFB2" w14:textId="77777777" w:rsidR="00833941" w:rsidRPr="00B86FF7" w:rsidRDefault="00833941" w:rsidP="000A0450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5" w:type="pct"/>
            <w:shd w:val="clear" w:color="auto" w:fill="F2F2F2" w:themeFill="background1" w:themeFillShade="F2"/>
            <w:textDirection w:val="btLr"/>
          </w:tcPr>
          <w:p w14:paraId="054F7945" w14:textId="55F0CC79" w:rsidR="00833941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Learning Activities</w:t>
            </w:r>
          </w:p>
        </w:tc>
        <w:tc>
          <w:tcPr>
            <w:tcW w:w="316" w:type="pct"/>
            <w:shd w:val="clear" w:color="auto" w:fill="F2F2F2" w:themeFill="background1" w:themeFillShade="F2"/>
            <w:textDirection w:val="btLr"/>
            <w:vAlign w:val="center"/>
          </w:tcPr>
          <w:p w14:paraId="76DECF20" w14:textId="17933470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Presentation slides</w:t>
            </w:r>
          </w:p>
        </w:tc>
        <w:tc>
          <w:tcPr>
            <w:tcW w:w="258" w:type="pct"/>
            <w:shd w:val="clear" w:color="auto" w:fill="F2F2F2" w:themeFill="background1" w:themeFillShade="F2"/>
            <w:textDirection w:val="btLr"/>
            <w:vAlign w:val="center"/>
          </w:tcPr>
          <w:p w14:paraId="5CBCF90E" w14:textId="77777777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Learner guide</w:t>
            </w:r>
          </w:p>
        </w:tc>
        <w:tc>
          <w:tcPr>
            <w:tcW w:w="226" w:type="pct"/>
            <w:shd w:val="clear" w:color="auto" w:fill="F2F2F2" w:themeFill="background1" w:themeFillShade="F2"/>
            <w:textDirection w:val="btLr"/>
            <w:vAlign w:val="center"/>
          </w:tcPr>
          <w:p w14:paraId="58AB86CB" w14:textId="77777777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Handouts</w:t>
            </w:r>
          </w:p>
        </w:tc>
        <w:tc>
          <w:tcPr>
            <w:tcW w:w="250" w:type="pct"/>
            <w:shd w:val="clear" w:color="auto" w:fill="F2F2F2" w:themeFill="background1" w:themeFillShade="F2"/>
            <w:textDirection w:val="btLr"/>
            <w:vAlign w:val="center"/>
          </w:tcPr>
          <w:p w14:paraId="475F0B7D" w14:textId="77777777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Videos</w:t>
            </w:r>
          </w:p>
        </w:tc>
        <w:tc>
          <w:tcPr>
            <w:tcW w:w="272" w:type="pct"/>
            <w:shd w:val="clear" w:color="auto" w:fill="F2F2F2" w:themeFill="background1" w:themeFillShade="F2"/>
            <w:textDirection w:val="btLr"/>
            <w:vAlign w:val="center"/>
          </w:tcPr>
          <w:p w14:paraId="244889E9" w14:textId="77777777" w:rsidR="00833941" w:rsidRPr="00B86FF7" w:rsidRDefault="00833941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Practical activities</w:t>
            </w:r>
          </w:p>
        </w:tc>
        <w:tc>
          <w:tcPr>
            <w:tcW w:w="390" w:type="pct"/>
            <w:shd w:val="clear" w:color="auto" w:fill="F2F2F2" w:themeFill="background1" w:themeFillShade="F2"/>
            <w:textDirection w:val="btLr"/>
            <w:vAlign w:val="center"/>
          </w:tcPr>
          <w:p w14:paraId="0DDF7EC6" w14:textId="5009E261" w:rsidR="00833941" w:rsidRPr="00B86FF7" w:rsidRDefault="003741A4" w:rsidP="000A0450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Formative assessments</w:t>
            </w:r>
          </w:p>
        </w:tc>
      </w:tr>
      <w:tr w:rsidR="00937750" w:rsidRPr="00B86FF7" w14:paraId="1CC4AAE5" w14:textId="77777777" w:rsidTr="00937750">
        <w:tblPrEx>
          <w:tblLook w:val="01E0" w:firstRow="1" w:lastRow="1" w:firstColumn="1" w:lastColumn="1" w:noHBand="0" w:noVBand="0"/>
        </w:tblPrEx>
        <w:trPr>
          <w:gridBefore w:val="1"/>
          <w:wBefore w:w="4" w:type="pct"/>
          <w:trHeight w:val="283"/>
        </w:trPr>
        <w:tc>
          <w:tcPr>
            <w:tcW w:w="2969" w:type="pct"/>
            <w:gridSpan w:val="2"/>
          </w:tcPr>
          <w:p w14:paraId="0886FE08" w14:textId="1707E508" w:rsidR="00937750" w:rsidRPr="00B86FF7" w:rsidRDefault="00937750" w:rsidP="003D5977">
            <w:pPr>
              <w:rPr>
                <w:rFonts w:asciiTheme="minorHAnsi" w:hAnsiTheme="minorHAnsi" w:cstheme="minorHAnsi"/>
                <w:szCs w:val="20"/>
              </w:rPr>
            </w:pPr>
            <w:r w:rsidRPr="00937750">
              <w:rPr>
                <w:rFonts w:asciiTheme="minorHAnsi" w:hAnsiTheme="minorHAnsi" w:cstheme="minorHAnsi"/>
                <w:szCs w:val="20"/>
              </w:rPr>
              <w:t>Foundation Skills essential to performance are explicit in the performance criteria of this unit of competency.</w:t>
            </w:r>
          </w:p>
        </w:tc>
        <w:tc>
          <w:tcPr>
            <w:tcW w:w="315" w:type="pct"/>
          </w:tcPr>
          <w:p w14:paraId="7AA0A138" w14:textId="7BEE63FF" w:rsidR="00937750" w:rsidRPr="00B86FF7" w:rsidRDefault="0093775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257410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6" w:type="pct"/>
            <w:shd w:val="clear" w:color="auto" w:fill="auto"/>
          </w:tcPr>
          <w:p w14:paraId="3DCC232B" w14:textId="28642379" w:rsidR="00937750" w:rsidRPr="00B86FF7" w:rsidRDefault="0093775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225994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8" w:type="pct"/>
            <w:shd w:val="clear" w:color="auto" w:fill="auto"/>
          </w:tcPr>
          <w:p w14:paraId="5B6DED2E" w14:textId="4D9E4197" w:rsidR="00937750" w:rsidRPr="00B86FF7" w:rsidRDefault="0093775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114330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" w:type="pct"/>
            <w:shd w:val="clear" w:color="auto" w:fill="FFFFFF" w:themeFill="background1"/>
          </w:tcPr>
          <w:p w14:paraId="2330DF45" w14:textId="1B8020CD" w:rsidR="00937750" w:rsidRPr="00B86FF7" w:rsidRDefault="0093775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67463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0" w:type="pct"/>
            <w:shd w:val="clear" w:color="auto" w:fill="FFFFFF" w:themeFill="background1"/>
          </w:tcPr>
          <w:p w14:paraId="24F22093" w14:textId="25E5BAB9" w:rsidR="00937750" w:rsidRPr="00B86FF7" w:rsidRDefault="0093775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627445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2" w:type="pct"/>
            <w:shd w:val="clear" w:color="auto" w:fill="FFFFFF" w:themeFill="background1"/>
          </w:tcPr>
          <w:p w14:paraId="77D87E51" w14:textId="438BD470" w:rsidR="00937750" w:rsidRPr="00B86FF7" w:rsidRDefault="0093775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-1212961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90" w:type="pct"/>
            <w:shd w:val="clear" w:color="auto" w:fill="FFFFFF" w:themeFill="background1"/>
          </w:tcPr>
          <w:p w14:paraId="4772DE3D" w14:textId="6D05E0C5" w:rsidR="00937750" w:rsidRPr="00B86FF7" w:rsidRDefault="00937750" w:rsidP="003D5977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="Calibri" w:hAnsi="Calibri"/>
                </w:rPr>
                <w:id w:val="49119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75B9426E" w14:textId="77777777" w:rsidR="00262AE9" w:rsidRPr="00B86FF7" w:rsidRDefault="00262AE9" w:rsidP="00262AE9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6A4F47F8" w14:textId="77777777" w:rsidR="00262AE9" w:rsidRPr="00B86FF7" w:rsidRDefault="00262AE9" w:rsidP="00262AE9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7E88F6DE" w14:textId="77777777" w:rsidR="00262AE9" w:rsidRPr="00B86FF7" w:rsidRDefault="00262AE9" w:rsidP="00262AE9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67739390" w14:textId="77777777" w:rsidR="00262AE9" w:rsidRPr="00B86FF7" w:rsidRDefault="00262AE9" w:rsidP="00262AE9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tbl>
      <w:tblPr>
        <w:tblStyle w:val="TableGrid"/>
        <w:tblW w:w="1048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217"/>
        <w:gridCol w:w="1134"/>
        <w:gridCol w:w="1134"/>
      </w:tblGrid>
      <w:tr w:rsidR="00262AE9" w:rsidRPr="00B86FF7" w14:paraId="1D4FDB0C" w14:textId="77777777" w:rsidTr="00674A92">
        <w:tc>
          <w:tcPr>
            <w:tcW w:w="8217" w:type="dxa"/>
          </w:tcPr>
          <w:p w14:paraId="2BD33744" w14:textId="322E4AA1" w:rsidR="00262AE9" w:rsidRPr="00B86FF7" w:rsidRDefault="005D28C9" w:rsidP="005D28C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Have you considered the </w:t>
            </w:r>
            <w:r w:rsidR="00262AE9" w:rsidRPr="00B86FF7">
              <w:rPr>
                <w:rFonts w:asciiTheme="minorHAnsi" w:hAnsiTheme="minorHAnsi" w:cstheme="minorHAnsi"/>
                <w:b/>
                <w:color w:val="000000" w:themeColor="text1"/>
              </w:rPr>
              <w:t>Assessment Conditions</w:t>
            </w:r>
          </w:p>
        </w:tc>
        <w:tc>
          <w:tcPr>
            <w:tcW w:w="1134" w:type="dxa"/>
          </w:tcPr>
          <w:p w14:paraId="60FBEACB" w14:textId="77777777" w:rsidR="00262AE9" w:rsidRPr="00B86FF7" w:rsidRDefault="00262AE9" w:rsidP="003D597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6FF7">
              <w:rPr>
                <w:rFonts w:asciiTheme="minorHAnsi" w:hAnsiTheme="minorHAnsi" w:cstheme="minorHAnsi"/>
                <w:b/>
              </w:rPr>
              <w:t>YES</w:t>
            </w:r>
          </w:p>
        </w:tc>
        <w:tc>
          <w:tcPr>
            <w:tcW w:w="1134" w:type="dxa"/>
          </w:tcPr>
          <w:p w14:paraId="3B6B4556" w14:textId="7186A96D" w:rsidR="00262AE9" w:rsidRPr="00B86FF7" w:rsidRDefault="00262AE9" w:rsidP="003D597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86FF7">
              <w:rPr>
                <w:rFonts w:asciiTheme="minorHAnsi" w:hAnsiTheme="minorHAnsi" w:cstheme="minorHAnsi"/>
                <w:b/>
              </w:rPr>
              <w:t>N</w:t>
            </w:r>
            <w:r w:rsidR="00C713F6" w:rsidRPr="00B86FF7">
              <w:rPr>
                <w:rFonts w:asciiTheme="minorHAnsi" w:hAnsiTheme="minorHAnsi" w:cstheme="minorHAnsi"/>
                <w:b/>
              </w:rPr>
              <w:t>O</w:t>
            </w:r>
          </w:p>
        </w:tc>
      </w:tr>
      <w:tr w:rsidR="003D5977" w:rsidRPr="00B86FF7" w14:paraId="6A378BC0" w14:textId="77777777" w:rsidTr="00674A92">
        <w:tc>
          <w:tcPr>
            <w:tcW w:w="8217" w:type="dxa"/>
          </w:tcPr>
          <w:p w14:paraId="1B9316EE" w14:textId="616BCF08" w:rsidR="003D5977" w:rsidRPr="00B86FF7" w:rsidRDefault="003D5977" w:rsidP="003D5977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e</w:t>
            </w:r>
            <w:r w:rsidRPr="00B86FF7">
              <w:rPr>
                <w:rFonts w:asciiTheme="minorHAnsi" w:hAnsiTheme="minorHAnsi" w:cstheme="minorHAnsi"/>
              </w:rPr>
              <w:t xml:space="preserve">quipment </w:t>
            </w:r>
            <w:r>
              <w:rPr>
                <w:rFonts w:asciiTheme="minorHAnsi" w:hAnsiTheme="minorHAnsi" w:cstheme="minorHAnsi"/>
              </w:rPr>
              <w:t>is required</w:t>
            </w:r>
            <w:r w:rsidRPr="00B86FF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for this unit</w:t>
            </w:r>
          </w:p>
        </w:tc>
        <w:tc>
          <w:tcPr>
            <w:tcW w:w="1134" w:type="dxa"/>
          </w:tcPr>
          <w:p w14:paraId="74E36B72" w14:textId="47E66DDD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="Calibri" w:hAnsi="Calibri"/>
                </w:rPr>
                <w:id w:val="1475326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539DDD17" w14:textId="34EB1717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="Calibri" w:hAnsi="Calibri"/>
                </w:rPr>
                <w:id w:val="1313909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D5977" w:rsidRPr="00B86FF7" w14:paraId="60D519E5" w14:textId="77777777" w:rsidTr="00674A92">
        <w:tc>
          <w:tcPr>
            <w:tcW w:w="8217" w:type="dxa"/>
          </w:tcPr>
          <w:p w14:paraId="6FF94121" w14:textId="7D437FCC" w:rsidR="003D5977" w:rsidRPr="00B86FF7" w:rsidRDefault="003D5977" w:rsidP="003D5977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resources are required for this unit</w:t>
            </w:r>
          </w:p>
        </w:tc>
        <w:tc>
          <w:tcPr>
            <w:tcW w:w="1134" w:type="dxa"/>
          </w:tcPr>
          <w:p w14:paraId="48447CE8" w14:textId="6D9C7B05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="Calibri" w:hAnsi="Calibri"/>
                </w:rPr>
                <w:id w:val="-601725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0678BC1B" w14:textId="2CFAC8D7" w:rsidR="003D5977" w:rsidRPr="00B86FF7" w:rsidRDefault="00000000" w:rsidP="003D5977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="Calibri" w:hAnsi="Calibri"/>
                </w:rPr>
                <w:id w:val="1942108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9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F367F9A" w14:textId="77777777" w:rsidR="00262AE9" w:rsidRPr="00B86FF7" w:rsidRDefault="00262AE9" w:rsidP="00262AE9">
      <w:pPr>
        <w:rPr>
          <w:rFonts w:asciiTheme="minorHAnsi" w:hAnsiTheme="minorHAnsi" w:cstheme="minorHAnsi"/>
          <w:b/>
          <w:color w:val="000000" w:themeColor="text1"/>
        </w:rPr>
      </w:pPr>
    </w:p>
    <w:p w14:paraId="6A8FB1FF" w14:textId="77777777" w:rsidR="00262AE9" w:rsidRPr="00B86FF7" w:rsidRDefault="00262AE9" w:rsidP="008B07CF">
      <w:pPr>
        <w:jc w:val="center"/>
        <w:rPr>
          <w:rFonts w:asciiTheme="minorHAnsi" w:hAnsiTheme="minorHAnsi" w:cstheme="minorHAnsi"/>
          <w:b/>
          <w:szCs w:val="20"/>
        </w:rPr>
      </w:pPr>
    </w:p>
    <w:p w14:paraId="2A176C75" w14:textId="77777777" w:rsidR="0095243B" w:rsidRPr="00B86FF7" w:rsidRDefault="0095243B" w:rsidP="008B07CF">
      <w:pPr>
        <w:jc w:val="center"/>
        <w:rPr>
          <w:rFonts w:asciiTheme="minorHAnsi" w:hAnsiTheme="minorHAnsi" w:cstheme="minorHAnsi"/>
          <w:b/>
          <w:szCs w:val="20"/>
        </w:rPr>
      </w:pPr>
    </w:p>
    <w:sectPr w:rsidR="0095243B" w:rsidRPr="00B86FF7" w:rsidSect="00566AE8">
      <w:headerReference w:type="default" r:id="rId9"/>
      <w:footerReference w:type="default" r:id="rId10"/>
      <w:pgSz w:w="11900" w:h="16840"/>
      <w:pgMar w:top="113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FDB34" w14:textId="77777777" w:rsidR="00566AE8" w:rsidRDefault="00566AE8" w:rsidP="00D025C5">
      <w:r>
        <w:separator/>
      </w:r>
    </w:p>
  </w:endnote>
  <w:endnote w:type="continuationSeparator" w:id="0">
    <w:p w14:paraId="1714E162" w14:textId="77777777" w:rsidR="00566AE8" w:rsidRDefault="00566AE8" w:rsidP="00D0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">
    <w:charset w:val="4D"/>
    <w:family w:val="auto"/>
    <w:pitch w:val="variable"/>
    <w:sig w:usb0="A00002FF" w:usb1="7800205A" w:usb2="146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8B598" w14:textId="0D253E60" w:rsidR="003D5977" w:rsidRPr="003D5977" w:rsidRDefault="003D5977" w:rsidP="003D59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D5977">
      <w:rPr>
        <w:rFonts w:asciiTheme="minorHAnsi" w:hAnsiTheme="minorHAnsi" w:cstheme="minorHAnsi"/>
        <w:sz w:val="16"/>
        <w:szCs w:val="16"/>
      </w:rPr>
      <w:t>Learning Resource Mapping Matrix</w:t>
    </w:r>
    <w:r w:rsidRPr="003D5977">
      <w:rPr>
        <w:rFonts w:asciiTheme="minorHAnsi" w:hAnsiTheme="minorHAnsi" w:cstheme="minorHAnsi"/>
        <w:sz w:val="16"/>
        <w:szCs w:val="16"/>
      </w:rPr>
      <w:tab/>
    </w:r>
    <w:r w:rsidRPr="003D5977">
      <w:rPr>
        <w:rFonts w:asciiTheme="minorHAnsi" w:hAnsiTheme="minorHAnsi" w:cstheme="minorHAnsi"/>
        <w:sz w:val="16"/>
        <w:szCs w:val="16"/>
      </w:rPr>
      <w:tab/>
    </w:r>
    <w:r w:rsidRPr="003D5977">
      <w:rPr>
        <w:rFonts w:asciiTheme="minorHAnsi" w:hAnsiTheme="minorHAnsi" w:cstheme="minorHAnsi"/>
        <w:sz w:val="16"/>
        <w:szCs w:val="16"/>
      </w:rPr>
      <w:tab/>
      <w:t xml:space="preserve">Page | </w:t>
    </w:r>
    <w:r w:rsidRPr="003D5977">
      <w:rPr>
        <w:rFonts w:asciiTheme="minorHAnsi" w:hAnsiTheme="minorHAnsi" w:cstheme="minorHAnsi"/>
        <w:sz w:val="16"/>
        <w:szCs w:val="16"/>
      </w:rPr>
      <w:fldChar w:fldCharType="begin"/>
    </w:r>
    <w:r w:rsidRPr="003D5977">
      <w:rPr>
        <w:rFonts w:asciiTheme="minorHAnsi" w:hAnsiTheme="minorHAnsi" w:cstheme="minorHAnsi"/>
        <w:sz w:val="16"/>
        <w:szCs w:val="16"/>
      </w:rPr>
      <w:instrText>PAGE</w:instrText>
    </w:r>
    <w:r w:rsidRPr="003D5977">
      <w:rPr>
        <w:rFonts w:asciiTheme="minorHAnsi" w:hAnsiTheme="minorHAnsi" w:cstheme="minorHAnsi"/>
        <w:sz w:val="16"/>
        <w:szCs w:val="16"/>
      </w:rPr>
      <w:fldChar w:fldCharType="separate"/>
    </w:r>
    <w:r w:rsidRPr="003D5977">
      <w:rPr>
        <w:rFonts w:asciiTheme="minorHAnsi" w:hAnsiTheme="minorHAnsi" w:cstheme="minorHAnsi"/>
        <w:sz w:val="16"/>
        <w:szCs w:val="16"/>
      </w:rPr>
      <w:t>1</w:t>
    </w:r>
    <w:r w:rsidRPr="003D5977">
      <w:rPr>
        <w:rFonts w:asciiTheme="minorHAnsi" w:hAnsiTheme="minorHAnsi" w:cstheme="minorHAnsi"/>
        <w:sz w:val="16"/>
        <w:szCs w:val="16"/>
      </w:rPr>
      <w:fldChar w:fldCharType="end"/>
    </w:r>
  </w:p>
  <w:p w14:paraId="1C58B265" w14:textId="5B73E90E" w:rsidR="00D025C5" w:rsidRPr="003D5977" w:rsidRDefault="003D5977" w:rsidP="003D59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D5977">
      <w:rPr>
        <w:rFonts w:asciiTheme="minorHAnsi" w:hAnsiTheme="minorHAnsi" w:cstheme="minorHAnsi"/>
        <w:sz w:val="16"/>
        <w:szCs w:val="16"/>
      </w:rPr>
      <w:t>©</w:t>
    </w:r>
    <w:proofErr w:type="spellStart"/>
    <w:r w:rsidRPr="003D5977">
      <w:rPr>
        <w:rFonts w:asciiTheme="minorHAnsi" w:hAnsiTheme="minorHAnsi" w:cstheme="minorHAnsi"/>
        <w:sz w:val="16"/>
        <w:szCs w:val="16"/>
      </w:rPr>
      <w:t>BrainstormRTO</w:t>
    </w:r>
    <w:proofErr w:type="spellEnd"/>
    <w:r w:rsidRPr="003D5977">
      <w:rPr>
        <w:rFonts w:asciiTheme="minorHAnsi" w:hAnsiTheme="minorHAnsi" w:cstheme="minorHAnsi"/>
        <w:sz w:val="16"/>
        <w:szCs w:val="16"/>
      </w:rPr>
      <w:tab/>
    </w:r>
    <w:r w:rsidRPr="003D5977">
      <w:rPr>
        <w:rFonts w:asciiTheme="minorHAnsi" w:hAnsiTheme="minorHAnsi" w:cstheme="minorHAnsi"/>
        <w:sz w:val="16"/>
        <w:szCs w:val="16"/>
      </w:rPr>
      <w:tab/>
    </w:r>
    <w:r w:rsidRPr="003D5977">
      <w:rPr>
        <w:rFonts w:asciiTheme="minorHAnsi" w:hAnsiTheme="minorHAnsi" w:cstheme="minorHAnsi"/>
        <w:sz w:val="16"/>
        <w:szCs w:val="16"/>
      </w:rPr>
      <w:tab/>
      <w:t>27/01/2023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B7AB2" w14:textId="77777777" w:rsidR="00566AE8" w:rsidRDefault="00566AE8" w:rsidP="00D025C5">
      <w:r>
        <w:separator/>
      </w:r>
    </w:p>
  </w:footnote>
  <w:footnote w:type="continuationSeparator" w:id="0">
    <w:p w14:paraId="27000937" w14:textId="77777777" w:rsidR="00566AE8" w:rsidRDefault="00566AE8" w:rsidP="00D02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B329E" w14:textId="1A05AB73" w:rsidR="003D5977" w:rsidRPr="00B86FF7" w:rsidRDefault="003D5977" w:rsidP="003D5977">
    <w:pPr>
      <w:pStyle w:val="Heading2"/>
      <w:spacing w:before="120"/>
      <w:rPr>
        <w:rFonts w:asciiTheme="minorHAnsi" w:hAnsiTheme="minorHAnsi" w:cstheme="minorHAnsi"/>
        <w:sz w:val="32"/>
        <w:szCs w:val="32"/>
        <w:lang w:val="en-AU"/>
      </w:rPr>
    </w:pPr>
    <w:bookmarkStart w:id="1" w:name="_Toc240782616"/>
    <w:bookmarkStart w:id="2" w:name="_Toc327007783"/>
    <w:bookmarkStart w:id="3" w:name="_Toc340137012"/>
    <w:r>
      <w:rPr>
        <w:noProof/>
        <w:bdr w:val="none" w:sz="0" w:space="0" w:color="auto" w:frame="1"/>
        <w:lang w:val="en-AU" w:eastAsia="en-AU"/>
      </w:rPr>
      <w:drawing>
        <wp:anchor distT="0" distB="0" distL="114300" distR="114300" simplePos="0" relativeHeight="251658240" behindDoc="1" locked="0" layoutInCell="1" allowOverlap="1" wp14:anchorId="6F6E9FC2" wp14:editId="5CACFBC1">
          <wp:simplePos x="0" y="0"/>
          <wp:positionH relativeFrom="column">
            <wp:posOffset>4286875</wp:posOffset>
          </wp:positionH>
          <wp:positionV relativeFrom="paragraph">
            <wp:posOffset>-66842</wp:posOffset>
          </wp:positionV>
          <wp:extent cx="2343150" cy="495300"/>
          <wp:effectExtent l="0" t="0" r="6350" b="0"/>
          <wp:wrapTight wrapText="bothSides">
            <wp:wrapPolygon edited="0">
              <wp:start x="0" y="0"/>
              <wp:lineTo x="0" y="21046"/>
              <wp:lineTo x="21541" y="21046"/>
              <wp:lineTo x="21541" y="0"/>
              <wp:lineTo x="0" y="0"/>
            </wp:wrapPolygon>
          </wp:wrapTight>
          <wp:docPr id="2" name="Picture 2" descr="https://lh3.googleusercontent.com/EsodzFzONji-OLeKqaVf4k9jjXvIuK-jeOdTAeqZrxBGVLzEuT_AILBtbf84iwWGP5JKSRfsJBoM6wRzHjvE_cSS8TdKyIN8ymmbdr36uLabEp4Fjw6hIj9EkN_Lw8fDX735uW9RPi9hZZcyqL27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EsodzFzONji-OLeKqaVf4k9jjXvIuK-jeOdTAeqZrxBGVLzEuT_AILBtbf84iwWGP5JKSRfsJBoM6wRzHjvE_cSS8TdKyIN8ymmbdr36uLabEp4Fjw6hIj9EkN_Lw8fDX735uW9RPi9hZZcyqL27s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sz w:val="32"/>
        <w:szCs w:val="32"/>
        <w:lang w:val="en-AU"/>
      </w:rPr>
      <w:t>Learning Resource</w:t>
    </w:r>
    <w:r w:rsidRPr="00B86FF7">
      <w:rPr>
        <w:rFonts w:asciiTheme="minorHAnsi" w:hAnsiTheme="minorHAnsi" w:cstheme="minorHAnsi"/>
        <w:sz w:val="32"/>
        <w:szCs w:val="32"/>
        <w:lang w:val="en-AU"/>
      </w:rPr>
      <w:t xml:space="preserve"> Mapping Matrix</w:t>
    </w:r>
    <w:bookmarkEnd w:id="1"/>
    <w:bookmarkEnd w:id="2"/>
    <w:bookmarkEnd w:id="3"/>
  </w:p>
  <w:p w14:paraId="1F120E86" w14:textId="5BB9ADB8" w:rsidR="00674A92" w:rsidRDefault="00674A92" w:rsidP="00674A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AB2D3A"/>
    <w:multiLevelType w:val="hybridMultilevel"/>
    <w:tmpl w:val="C47C46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80EFA"/>
    <w:multiLevelType w:val="hybridMultilevel"/>
    <w:tmpl w:val="B3D2F6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AF3781"/>
    <w:multiLevelType w:val="hybridMultilevel"/>
    <w:tmpl w:val="24CC30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90936">
    <w:abstractNumId w:val="11"/>
  </w:num>
  <w:num w:numId="2" w16cid:durableId="1901748973">
    <w:abstractNumId w:val="4"/>
  </w:num>
  <w:num w:numId="3" w16cid:durableId="1781026242">
    <w:abstractNumId w:val="5"/>
  </w:num>
  <w:num w:numId="4" w16cid:durableId="1731802688">
    <w:abstractNumId w:val="3"/>
  </w:num>
  <w:num w:numId="5" w16cid:durableId="1187869115">
    <w:abstractNumId w:val="14"/>
  </w:num>
  <w:num w:numId="6" w16cid:durableId="1612854576">
    <w:abstractNumId w:val="0"/>
  </w:num>
  <w:num w:numId="7" w16cid:durableId="61291946">
    <w:abstractNumId w:val="7"/>
  </w:num>
  <w:num w:numId="8" w16cid:durableId="1238134073">
    <w:abstractNumId w:val="1"/>
  </w:num>
  <w:num w:numId="9" w16cid:durableId="698089811">
    <w:abstractNumId w:val="6"/>
  </w:num>
  <w:num w:numId="10" w16cid:durableId="144973912">
    <w:abstractNumId w:val="15"/>
  </w:num>
  <w:num w:numId="11" w16cid:durableId="1569993571">
    <w:abstractNumId w:val="9"/>
  </w:num>
  <w:num w:numId="12" w16cid:durableId="911625655">
    <w:abstractNumId w:val="12"/>
  </w:num>
  <w:num w:numId="13" w16cid:durableId="1125662204">
    <w:abstractNumId w:val="8"/>
  </w:num>
  <w:num w:numId="14" w16cid:durableId="1899975350">
    <w:abstractNumId w:val="13"/>
  </w:num>
  <w:num w:numId="15" w16cid:durableId="1023702344">
    <w:abstractNumId w:val="2"/>
  </w:num>
  <w:num w:numId="16" w16cid:durableId="10045530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S2tDQ2MTM1NjAwMDZR0lEKTi0uzszPAykwqgUA+b86RSwAAAA="/>
  </w:docVars>
  <w:rsids>
    <w:rsidRoot w:val="00E90A16"/>
    <w:rsid w:val="000E4576"/>
    <w:rsid w:val="001106CF"/>
    <w:rsid w:val="00133F92"/>
    <w:rsid w:val="0019126F"/>
    <w:rsid w:val="001914E3"/>
    <w:rsid w:val="00195189"/>
    <w:rsid w:val="001A00F9"/>
    <w:rsid w:val="001B16BC"/>
    <w:rsid w:val="001F6C9C"/>
    <w:rsid w:val="00201C03"/>
    <w:rsid w:val="002203CC"/>
    <w:rsid w:val="002314E9"/>
    <w:rsid w:val="00237EC4"/>
    <w:rsid w:val="0025289E"/>
    <w:rsid w:val="00262AE9"/>
    <w:rsid w:val="00285804"/>
    <w:rsid w:val="00341E72"/>
    <w:rsid w:val="00346CBB"/>
    <w:rsid w:val="00347FD6"/>
    <w:rsid w:val="003741A4"/>
    <w:rsid w:val="003C6165"/>
    <w:rsid w:val="003D5977"/>
    <w:rsid w:val="003F52AC"/>
    <w:rsid w:val="004479CD"/>
    <w:rsid w:val="00456A3E"/>
    <w:rsid w:val="0046777A"/>
    <w:rsid w:val="004C1DD6"/>
    <w:rsid w:val="00522F16"/>
    <w:rsid w:val="00566AE8"/>
    <w:rsid w:val="00591E8C"/>
    <w:rsid w:val="0059301A"/>
    <w:rsid w:val="005A136F"/>
    <w:rsid w:val="005B596B"/>
    <w:rsid w:val="005B6E07"/>
    <w:rsid w:val="005C22CC"/>
    <w:rsid w:val="005D28C9"/>
    <w:rsid w:val="005D71A8"/>
    <w:rsid w:val="005E6159"/>
    <w:rsid w:val="00617849"/>
    <w:rsid w:val="00617F30"/>
    <w:rsid w:val="00674983"/>
    <w:rsid w:val="00674A92"/>
    <w:rsid w:val="006B34A5"/>
    <w:rsid w:val="006D06C2"/>
    <w:rsid w:val="00792F7F"/>
    <w:rsid w:val="007F6893"/>
    <w:rsid w:val="0080221F"/>
    <w:rsid w:val="00833941"/>
    <w:rsid w:val="00854E74"/>
    <w:rsid w:val="008A5202"/>
    <w:rsid w:val="008A7561"/>
    <w:rsid w:val="008B07CF"/>
    <w:rsid w:val="008B79DC"/>
    <w:rsid w:val="008C3F17"/>
    <w:rsid w:val="009113C2"/>
    <w:rsid w:val="009137A3"/>
    <w:rsid w:val="00922B3B"/>
    <w:rsid w:val="00937750"/>
    <w:rsid w:val="0095243B"/>
    <w:rsid w:val="0098698D"/>
    <w:rsid w:val="009D178D"/>
    <w:rsid w:val="009D3949"/>
    <w:rsid w:val="009D7F49"/>
    <w:rsid w:val="009F301D"/>
    <w:rsid w:val="00A01508"/>
    <w:rsid w:val="00A2458C"/>
    <w:rsid w:val="00A67E16"/>
    <w:rsid w:val="00AA7E55"/>
    <w:rsid w:val="00AF1BAB"/>
    <w:rsid w:val="00AF394B"/>
    <w:rsid w:val="00B01052"/>
    <w:rsid w:val="00B04D2A"/>
    <w:rsid w:val="00B12714"/>
    <w:rsid w:val="00B41A6B"/>
    <w:rsid w:val="00B51BB7"/>
    <w:rsid w:val="00B62B9D"/>
    <w:rsid w:val="00B86FF7"/>
    <w:rsid w:val="00BA19C3"/>
    <w:rsid w:val="00C467F8"/>
    <w:rsid w:val="00C713F6"/>
    <w:rsid w:val="00C94E43"/>
    <w:rsid w:val="00CE1C33"/>
    <w:rsid w:val="00D025C5"/>
    <w:rsid w:val="00D86F48"/>
    <w:rsid w:val="00D93664"/>
    <w:rsid w:val="00DA4E72"/>
    <w:rsid w:val="00DC083E"/>
    <w:rsid w:val="00DF5834"/>
    <w:rsid w:val="00DF761B"/>
    <w:rsid w:val="00E81743"/>
    <w:rsid w:val="00E90A16"/>
    <w:rsid w:val="00EA4E95"/>
    <w:rsid w:val="00EF239A"/>
    <w:rsid w:val="00FD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styleId="Header">
    <w:name w:val="header"/>
    <w:basedOn w:val="Normal"/>
    <w:link w:val="HeaderChar"/>
    <w:uiPriority w:val="99"/>
    <w:unhideWhenUsed/>
    <w:rsid w:val="00D025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25C5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D025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25C5"/>
    <w:rPr>
      <w:rFonts w:ascii="Palatino Linotype" w:eastAsia="Times New Roman" w:hAnsi="Palatino Linotype" w:cs="Times New Roman"/>
      <w:sz w:val="20"/>
    </w:rPr>
  </w:style>
  <w:style w:type="paragraph" w:customStyle="1" w:styleId="MajorL2Text">
    <w:name w:val="Major L2 Text"/>
    <w:basedOn w:val="Normal"/>
    <w:rsid w:val="00262AE9"/>
    <w:pPr>
      <w:spacing w:after="360" w:line="360" w:lineRule="auto"/>
      <w:ind w:left="2835"/>
    </w:pPr>
    <w:rPr>
      <w:rFonts w:ascii="Palatino" w:hAnsi="Palatino"/>
      <w:szCs w:val="20"/>
      <w:lang w:val="en-AU"/>
    </w:rPr>
  </w:style>
  <w:style w:type="character" w:styleId="Hyperlink">
    <w:name w:val="Hyperlink"/>
    <w:basedOn w:val="DefaultParagraphFont"/>
    <w:uiPriority w:val="99"/>
    <w:unhideWhenUsed/>
    <w:rsid w:val="005D28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BA3C49-1083-4B46-B13D-995FAB6A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Grace Dulawan</cp:lastModifiedBy>
  <cp:revision>8</cp:revision>
  <dcterms:created xsi:type="dcterms:W3CDTF">2023-03-22T01:40:00Z</dcterms:created>
  <dcterms:modified xsi:type="dcterms:W3CDTF">2024-03-03T02:04:00Z</dcterms:modified>
</cp:coreProperties>
</file>