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348D5" w14:textId="641C940F" w:rsidR="0021238B" w:rsidRPr="00D853C6" w:rsidRDefault="00FE13B1" w:rsidP="0021238B">
      <w:pPr>
        <w:pStyle w:val="Heading2"/>
        <w:spacing w:before="120"/>
        <w:rPr>
          <w:rFonts w:asciiTheme="majorHAnsi" w:hAnsiTheme="majorHAnsi"/>
          <w:sz w:val="32"/>
          <w:szCs w:val="32"/>
          <w:lang w:val="en-AU"/>
        </w:rPr>
      </w:pPr>
      <w:bookmarkStart w:id="0" w:name="_Toc143227099"/>
      <w:bookmarkStart w:id="1" w:name="_Toc327007778"/>
      <w:bookmarkStart w:id="2" w:name="_Toc340137007"/>
      <w:r>
        <w:rPr>
          <w:rFonts w:asciiTheme="majorHAnsi" w:hAnsiTheme="majorHAnsi"/>
          <w:sz w:val="32"/>
          <w:szCs w:val="32"/>
          <w:lang w:val="en-AU"/>
        </w:rPr>
        <w:t>Assessment P</w:t>
      </w:r>
      <w:r w:rsidR="0021238B" w:rsidRPr="00D853C6">
        <w:rPr>
          <w:rFonts w:asciiTheme="majorHAnsi" w:hAnsiTheme="majorHAnsi"/>
          <w:sz w:val="32"/>
          <w:szCs w:val="32"/>
          <w:lang w:val="en-AU"/>
        </w:rPr>
        <w:t xml:space="preserve">lan </w:t>
      </w:r>
      <w:bookmarkEnd w:id="0"/>
      <w:bookmarkEnd w:id="1"/>
      <w:bookmarkEnd w:id="2"/>
      <w:r w:rsidR="00423A2B">
        <w:rPr>
          <w:rFonts w:asciiTheme="majorHAnsi" w:hAnsiTheme="majorHAnsi"/>
          <w:sz w:val="32"/>
          <w:szCs w:val="32"/>
          <w:lang w:val="en-AU"/>
        </w:rPr>
        <w:t>– Delivery and Assessment Model</w:t>
      </w:r>
    </w:p>
    <w:tbl>
      <w:tblPr>
        <w:tblW w:w="10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7"/>
        <w:gridCol w:w="502"/>
        <w:gridCol w:w="946"/>
        <w:gridCol w:w="1635"/>
        <w:gridCol w:w="2518"/>
        <w:gridCol w:w="2259"/>
        <w:gridCol w:w="849"/>
      </w:tblGrid>
      <w:tr w:rsidR="003A63E6" w:rsidRPr="00D853C6" w14:paraId="61FFF124" w14:textId="16E5D4C4" w:rsidTr="003A63E6">
        <w:trPr>
          <w:trHeight w:val="340"/>
        </w:trPr>
        <w:tc>
          <w:tcPr>
            <w:tcW w:w="1807" w:type="dxa"/>
            <w:shd w:val="clear" w:color="auto" w:fill="D9D9D9"/>
          </w:tcPr>
          <w:p w14:paraId="290DEE7E" w14:textId="77777777" w:rsidR="003A63E6" w:rsidRPr="00F760B7" w:rsidRDefault="003A63E6" w:rsidP="00A11505">
            <w:pPr>
              <w:rPr>
                <w:rFonts w:asciiTheme="majorHAnsi" w:hAnsiTheme="majorHAnsi" w:cs="Lucida Sans Unicode"/>
                <w:b/>
              </w:rPr>
            </w:pPr>
            <w:r w:rsidRPr="00F760B7">
              <w:rPr>
                <w:rFonts w:asciiTheme="majorHAnsi" w:hAnsiTheme="majorHAnsi" w:cs="Lucida Sans Unicode"/>
                <w:b/>
              </w:rPr>
              <w:t>Unit Code</w:t>
            </w:r>
          </w:p>
        </w:tc>
        <w:tc>
          <w:tcPr>
            <w:tcW w:w="5601" w:type="dxa"/>
            <w:gridSpan w:val="4"/>
            <w:shd w:val="clear" w:color="auto" w:fill="D9D9D9"/>
          </w:tcPr>
          <w:p w14:paraId="16832CD2" w14:textId="77777777" w:rsidR="003A63E6" w:rsidRPr="00F760B7" w:rsidRDefault="003A63E6" w:rsidP="00A11505">
            <w:pPr>
              <w:rPr>
                <w:rFonts w:asciiTheme="majorHAnsi" w:hAnsiTheme="majorHAnsi" w:cs="Lucida Sans Unicode"/>
                <w:b/>
              </w:rPr>
            </w:pPr>
            <w:r w:rsidRPr="00F760B7">
              <w:rPr>
                <w:rFonts w:asciiTheme="majorHAnsi" w:hAnsiTheme="majorHAnsi" w:cs="Lucida Sans Unicode"/>
                <w:b/>
              </w:rPr>
              <w:t>Unit Title</w:t>
            </w:r>
          </w:p>
        </w:tc>
        <w:tc>
          <w:tcPr>
            <w:tcW w:w="2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19BB051" w14:textId="38369AA4" w:rsidR="003A63E6" w:rsidRPr="00F760B7" w:rsidRDefault="003A63E6" w:rsidP="00CD3214">
            <w:pPr>
              <w:rPr>
                <w:rFonts w:asciiTheme="majorHAnsi" w:hAnsiTheme="majorHAnsi" w:cs="Lucida Sans Unicode"/>
                <w:b/>
              </w:rPr>
            </w:pPr>
            <w:r w:rsidRPr="00F760B7">
              <w:rPr>
                <w:rFonts w:asciiTheme="majorHAnsi" w:hAnsiTheme="majorHAnsi" w:cs="Lucida Sans Unicode"/>
                <w:b/>
              </w:rPr>
              <w:t>Is this unit assessed holistically with other units?</w:t>
            </w:r>
            <w:r>
              <w:rPr>
                <w:rFonts w:asciiTheme="majorHAnsi" w:hAnsiTheme="majorHAnsi" w:cs="Lucida Sans Unicode"/>
                <w:b/>
              </w:rPr>
              <w:t xml:space="preserve">  If yes, please specify below</w:t>
            </w:r>
          </w:p>
        </w:tc>
        <w:tc>
          <w:tcPr>
            <w:tcW w:w="849" w:type="dxa"/>
            <w:tcBorders>
              <w:left w:val="single" w:sz="4" w:space="0" w:color="auto"/>
            </w:tcBorders>
            <w:shd w:val="clear" w:color="auto" w:fill="auto"/>
          </w:tcPr>
          <w:p w14:paraId="0A201C01" w14:textId="2B207FF4" w:rsidR="003A63E6" w:rsidRPr="00F760B7" w:rsidRDefault="003D4B00" w:rsidP="00CD3214">
            <w:pPr>
              <w:rPr>
                <w:rFonts w:asciiTheme="majorHAnsi" w:hAnsiTheme="majorHAnsi" w:cs="Lucida Sans Unicode"/>
                <w:b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132393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63E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A63E6">
              <w:rPr>
                <w:rFonts w:asciiTheme="majorHAnsi" w:hAnsiTheme="majorHAnsi" w:cs="Lucida Sans Unicode"/>
                <w:b/>
              </w:rPr>
              <w:t xml:space="preserve"> </w:t>
            </w:r>
            <w:r w:rsidR="003A63E6" w:rsidRPr="00030DE0">
              <w:rPr>
                <w:rFonts w:asciiTheme="majorHAnsi" w:hAnsiTheme="majorHAnsi" w:cs="Lucida Sans Unicode"/>
              </w:rPr>
              <w:t xml:space="preserve">Yes </w:t>
            </w:r>
            <w:sdt>
              <w:sdtPr>
                <w:rPr>
                  <w:rFonts w:asciiTheme="majorHAnsi" w:hAnsiTheme="majorHAnsi"/>
                  <w:lang w:val="en-AU"/>
                </w:rPr>
                <w:id w:val="1771975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63E6" w:rsidRPr="00030DE0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A63E6">
              <w:rPr>
                <w:rFonts w:asciiTheme="majorHAnsi" w:hAnsiTheme="majorHAnsi" w:cs="Lucida Sans Unicode"/>
                <w:b/>
              </w:rPr>
              <w:t xml:space="preserve"> </w:t>
            </w:r>
            <w:r w:rsidR="003A63E6" w:rsidRPr="00030DE0">
              <w:rPr>
                <w:rFonts w:asciiTheme="majorHAnsi" w:hAnsiTheme="majorHAnsi" w:cs="Lucida Sans Unicode"/>
              </w:rPr>
              <w:t>No</w:t>
            </w:r>
          </w:p>
        </w:tc>
      </w:tr>
      <w:tr w:rsidR="003A63E6" w:rsidRPr="00D853C6" w14:paraId="145366B2" w14:textId="4B14B6E5" w:rsidTr="008B6950">
        <w:trPr>
          <w:trHeight w:val="510"/>
        </w:trPr>
        <w:tc>
          <w:tcPr>
            <w:tcW w:w="1807" w:type="dxa"/>
          </w:tcPr>
          <w:p w14:paraId="32D2CEB1" w14:textId="77777777" w:rsidR="003A63E6" w:rsidRPr="00D853C6" w:rsidRDefault="003A63E6" w:rsidP="00A11505">
            <w:pPr>
              <w:rPr>
                <w:rFonts w:asciiTheme="majorHAnsi" w:hAnsiTheme="majorHAnsi" w:cs="Lucida Sans Unicode"/>
              </w:rPr>
            </w:pPr>
          </w:p>
        </w:tc>
        <w:tc>
          <w:tcPr>
            <w:tcW w:w="5601" w:type="dxa"/>
            <w:gridSpan w:val="4"/>
          </w:tcPr>
          <w:p w14:paraId="5C502342" w14:textId="77777777" w:rsidR="003A63E6" w:rsidRPr="00D853C6" w:rsidRDefault="003A63E6" w:rsidP="00A11505">
            <w:pPr>
              <w:rPr>
                <w:rFonts w:asciiTheme="majorHAnsi" w:hAnsiTheme="majorHAnsi" w:cs="Lucida Sans Unicode"/>
              </w:rPr>
            </w:pPr>
          </w:p>
        </w:tc>
        <w:tc>
          <w:tcPr>
            <w:tcW w:w="3108" w:type="dxa"/>
            <w:gridSpan w:val="2"/>
            <w:vMerge w:val="restart"/>
            <w:tcBorders>
              <w:left w:val="single" w:sz="4" w:space="0" w:color="auto"/>
            </w:tcBorders>
          </w:tcPr>
          <w:p w14:paraId="74B95C36" w14:textId="77777777" w:rsidR="003A63E6" w:rsidRPr="00D853C6" w:rsidRDefault="003A63E6" w:rsidP="00A11505">
            <w:pPr>
              <w:ind w:left="225" w:hanging="225"/>
              <w:rPr>
                <w:rFonts w:asciiTheme="majorHAnsi" w:hAnsiTheme="majorHAnsi" w:cs="Lucida Sans Unicode"/>
              </w:rPr>
            </w:pPr>
          </w:p>
        </w:tc>
      </w:tr>
      <w:tr w:rsidR="003A63E6" w:rsidRPr="00D853C6" w14:paraId="69EB4F55" w14:textId="087BCE06" w:rsidTr="008B6950">
        <w:trPr>
          <w:trHeight w:val="510"/>
        </w:trPr>
        <w:tc>
          <w:tcPr>
            <w:tcW w:w="1807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693B0DFB" w14:textId="77777777" w:rsidR="003A63E6" w:rsidRPr="00D853C6" w:rsidRDefault="003A63E6" w:rsidP="008D6F7E">
            <w:pPr>
              <w:rPr>
                <w:rFonts w:asciiTheme="majorHAnsi" w:hAnsiTheme="majorHAnsi"/>
                <w:b/>
                <w:lang w:val="en-AU"/>
              </w:rPr>
            </w:pPr>
            <w:r w:rsidRPr="00D853C6">
              <w:rPr>
                <w:rFonts w:asciiTheme="majorHAnsi" w:hAnsiTheme="majorHAnsi"/>
                <w:b/>
                <w:lang w:val="en-AU"/>
              </w:rPr>
              <w:t>Assessor/s</w:t>
            </w:r>
          </w:p>
        </w:tc>
        <w:tc>
          <w:tcPr>
            <w:tcW w:w="5601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</w:tcPr>
          <w:p w14:paraId="199450C5" w14:textId="77777777" w:rsidR="003A63E6" w:rsidRPr="00D853C6" w:rsidRDefault="003A63E6" w:rsidP="008D6F7E">
            <w:pPr>
              <w:ind w:left="36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3108" w:type="dxa"/>
            <w:gridSpan w:val="2"/>
            <w:vMerge/>
            <w:tcBorders>
              <w:left w:val="single" w:sz="4" w:space="0" w:color="auto"/>
              <w:bottom w:val="single" w:sz="2" w:space="0" w:color="auto"/>
            </w:tcBorders>
          </w:tcPr>
          <w:p w14:paraId="109B6E29" w14:textId="77777777" w:rsidR="003A63E6" w:rsidRPr="00D853C6" w:rsidRDefault="003A63E6" w:rsidP="008D6F7E">
            <w:pPr>
              <w:ind w:left="360"/>
              <w:rPr>
                <w:rFonts w:asciiTheme="majorHAnsi" w:eastAsiaTheme="majorEastAsia" w:hAnsiTheme="majorHAnsi" w:cstheme="majorBidi"/>
              </w:rPr>
            </w:pPr>
          </w:p>
        </w:tc>
      </w:tr>
      <w:tr w:rsidR="00F71FC4" w:rsidRPr="00D853C6" w14:paraId="04E30C7B" w14:textId="7782067A" w:rsidTr="008B6950">
        <w:trPr>
          <w:trHeight w:val="510"/>
        </w:trPr>
        <w:tc>
          <w:tcPr>
            <w:tcW w:w="10516" w:type="dxa"/>
            <w:gridSpan w:val="7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523F5BB3" w14:textId="169E7445" w:rsidR="00F71FC4" w:rsidRPr="00D853C6" w:rsidRDefault="00F71FC4" w:rsidP="0000189C">
            <w:pPr>
              <w:rPr>
                <w:rFonts w:asciiTheme="majorHAnsi" w:eastAsiaTheme="majorEastAsia" w:hAnsiTheme="majorHAnsi" w:cstheme="majorBidi"/>
                <w:b/>
              </w:rPr>
            </w:pPr>
            <w:r>
              <w:rPr>
                <w:rFonts w:asciiTheme="majorHAnsi" w:hAnsiTheme="majorHAnsi"/>
                <w:b/>
              </w:rPr>
              <w:t>Assessment Methods</w:t>
            </w:r>
          </w:p>
        </w:tc>
      </w:tr>
      <w:tr w:rsidR="009B3548" w:rsidRPr="00D853C6" w14:paraId="2A86D79A" w14:textId="3F69A9C5" w:rsidTr="003A63E6">
        <w:trPr>
          <w:trHeight w:val="1902"/>
        </w:trPr>
        <w:tc>
          <w:tcPr>
            <w:tcW w:w="2309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C75AC2" w14:textId="70B2AAE5" w:rsidR="00F71FC4" w:rsidRPr="00535E0E" w:rsidRDefault="003D4B00" w:rsidP="00CD3214">
            <w:pPr>
              <w:ind w:left="306" w:hanging="306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306775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F71FC4" w:rsidRPr="00535E0E">
              <w:rPr>
                <w:rFonts w:asciiTheme="majorHAnsi" w:hAnsiTheme="majorHAnsi"/>
                <w:lang w:val="en-AU"/>
              </w:rPr>
              <w:t>Observation in the workplace</w:t>
            </w:r>
          </w:p>
          <w:p w14:paraId="26C6A462" w14:textId="36A98EA7" w:rsidR="00F71FC4" w:rsidRPr="00535E0E" w:rsidRDefault="003D4B00" w:rsidP="00CD3214">
            <w:pPr>
              <w:ind w:left="306" w:hanging="306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39775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F71FC4" w:rsidRPr="00535E0E">
              <w:rPr>
                <w:rFonts w:asciiTheme="majorHAnsi" w:hAnsiTheme="majorHAnsi"/>
                <w:lang w:val="en-AU"/>
              </w:rPr>
              <w:t>Observation in a simulated environment</w:t>
            </w:r>
          </w:p>
          <w:p w14:paraId="7DC77D82" w14:textId="206CDE2C" w:rsidR="00F71FC4" w:rsidRPr="00535E0E" w:rsidRDefault="003D4B00" w:rsidP="00CD3214">
            <w:pPr>
              <w:ind w:left="306" w:hanging="306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03118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F71FC4" w:rsidRPr="00535E0E">
              <w:rPr>
                <w:rFonts w:asciiTheme="majorHAnsi" w:hAnsiTheme="majorHAnsi"/>
                <w:lang w:val="en-AU"/>
              </w:rPr>
              <w:t>Fault finding</w:t>
            </w:r>
            <w:r w:rsidR="00825478" w:rsidRPr="00535E0E">
              <w:rPr>
                <w:rFonts w:asciiTheme="majorHAnsi" w:hAnsiTheme="majorHAnsi"/>
                <w:lang w:val="en-AU"/>
              </w:rPr>
              <w:t>/Problem solving</w:t>
            </w:r>
          </w:p>
          <w:p w14:paraId="495206F1" w14:textId="459A6DED" w:rsidR="00F71FC4" w:rsidRPr="00535E0E" w:rsidRDefault="003D4B00" w:rsidP="00CD3214">
            <w:pPr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722085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F71FC4" w:rsidRPr="00535E0E">
              <w:rPr>
                <w:rFonts w:asciiTheme="majorHAnsi" w:hAnsiTheme="majorHAnsi"/>
                <w:lang w:val="en-AU"/>
              </w:rPr>
              <w:t>Role Play</w:t>
            </w:r>
            <w:r w:rsidR="00825478" w:rsidRPr="00535E0E">
              <w:rPr>
                <w:rFonts w:asciiTheme="majorHAnsi" w:hAnsiTheme="majorHAnsi"/>
                <w:lang w:val="en-AU"/>
              </w:rPr>
              <w:t>/Case Study</w:t>
            </w:r>
          </w:p>
        </w:tc>
        <w:tc>
          <w:tcPr>
            <w:tcW w:w="2581" w:type="dxa"/>
            <w:gridSpan w:val="2"/>
            <w:tcBorders>
              <w:top w:val="single" w:sz="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595547F" w14:textId="4770122D" w:rsidR="00825478" w:rsidRDefault="003D4B00" w:rsidP="00CD3214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09459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CDF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825478">
              <w:rPr>
                <w:rFonts w:asciiTheme="majorHAnsi" w:hAnsiTheme="majorHAnsi"/>
                <w:lang w:val="en-AU"/>
              </w:rPr>
              <w:t>Game</w:t>
            </w:r>
          </w:p>
          <w:p w14:paraId="36CE957B" w14:textId="4DDE10AF" w:rsidR="00825478" w:rsidRPr="00825478" w:rsidRDefault="003D4B00" w:rsidP="00CD3214">
            <w:pPr>
              <w:pStyle w:val="ListParagraph"/>
              <w:ind w:left="661" w:hanging="352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3038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825478">
              <w:rPr>
                <w:rFonts w:asciiTheme="majorHAnsi" w:hAnsiTheme="majorHAnsi"/>
                <w:lang w:val="en-AU"/>
              </w:rPr>
              <w:t xml:space="preserve">Verbal </w:t>
            </w:r>
            <w:r w:rsidR="00825478" w:rsidRPr="00825478">
              <w:rPr>
                <w:rFonts w:asciiTheme="majorHAnsi" w:hAnsiTheme="majorHAnsi"/>
                <w:lang w:val="en-AU"/>
              </w:rPr>
              <w:t>Questioning</w:t>
            </w:r>
            <w:r w:rsidR="00825478">
              <w:rPr>
                <w:rFonts w:asciiTheme="majorHAnsi" w:hAnsiTheme="majorHAnsi"/>
                <w:lang w:val="en-AU"/>
              </w:rPr>
              <w:t>/</w:t>
            </w:r>
            <w:r w:rsidR="00CD3214">
              <w:rPr>
                <w:rFonts w:asciiTheme="majorHAnsi" w:hAnsiTheme="majorHAnsi"/>
                <w:lang w:val="en-AU"/>
              </w:rPr>
              <w:t xml:space="preserve"> </w:t>
            </w:r>
            <w:r w:rsidR="00825478">
              <w:rPr>
                <w:rFonts w:asciiTheme="majorHAnsi" w:hAnsiTheme="majorHAnsi"/>
                <w:lang w:val="en-AU"/>
              </w:rPr>
              <w:t>Interview</w:t>
            </w:r>
          </w:p>
          <w:p w14:paraId="07C18D49" w14:textId="2C1856CD" w:rsidR="00825478" w:rsidRDefault="003D4B00" w:rsidP="00CD3214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18694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825478">
              <w:rPr>
                <w:rFonts w:asciiTheme="majorHAnsi" w:hAnsiTheme="majorHAnsi"/>
                <w:lang w:val="en-AU"/>
              </w:rPr>
              <w:t>Presentation</w:t>
            </w:r>
          </w:p>
          <w:p w14:paraId="59A598AD" w14:textId="30FECC93" w:rsidR="00825478" w:rsidRDefault="003D4B00" w:rsidP="00CD3214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940127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825478">
              <w:rPr>
                <w:rFonts w:asciiTheme="majorHAnsi" w:hAnsiTheme="majorHAnsi"/>
                <w:lang w:val="en-AU"/>
              </w:rPr>
              <w:t>Debate/Discussion</w:t>
            </w:r>
          </w:p>
          <w:p w14:paraId="6377DA3C" w14:textId="69D84777" w:rsidR="00825478" w:rsidRPr="00E60B5E" w:rsidRDefault="003D4B00" w:rsidP="00CD3214">
            <w:pPr>
              <w:pStyle w:val="ListParagraph"/>
              <w:ind w:left="309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750115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C35EA3">
              <w:rPr>
                <w:rFonts w:asciiTheme="majorHAnsi" w:eastAsiaTheme="majorEastAsia" w:hAnsiTheme="majorHAnsi" w:cstheme="majorBidi"/>
              </w:rPr>
              <w:t xml:space="preserve">  </w:t>
            </w:r>
            <w:r w:rsidR="00825478">
              <w:rPr>
                <w:rFonts w:asciiTheme="majorHAnsi" w:eastAsiaTheme="majorEastAsia" w:hAnsiTheme="majorHAnsi" w:cstheme="majorBidi"/>
              </w:rPr>
              <w:t>Formal Exam/Test</w:t>
            </w:r>
          </w:p>
        </w:tc>
        <w:tc>
          <w:tcPr>
            <w:tcW w:w="2518" w:type="dxa"/>
            <w:tcBorders>
              <w:top w:val="single" w:sz="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990975D" w14:textId="515EE2D5" w:rsidR="00E60B5E" w:rsidRPr="00CD3214" w:rsidRDefault="003D4B00" w:rsidP="00CD3214">
            <w:pPr>
              <w:pStyle w:val="ListParagraph"/>
              <w:spacing w:before="120" w:after="120"/>
              <w:ind w:left="306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693512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C35EA3">
              <w:rPr>
                <w:rFonts w:asciiTheme="majorHAnsi" w:eastAsiaTheme="majorEastAsia" w:hAnsiTheme="majorHAnsi" w:cstheme="majorBidi"/>
              </w:rPr>
              <w:t xml:space="preserve">  </w:t>
            </w:r>
            <w:r w:rsidR="00E60B5E" w:rsidRPr="00CD3214">
              <w:rPr>
                <w:rFonts w:asciiTheme="majorHAnsi" w:eastAsiaTheme="majorEastAsia" w:hAnsiTheme="majorHAnsi" w:cstheme="majorBidi"/>
              </w:rPr>
              <w:t>Open Book Exam/Test</w:t>
            </w:r>
          </w:p>
          <w:p w14:paraId="5250FC66" w14:textId="5453A41F" w:rsidR="00825478" w:rsidRDefault="003D4B00" w:rsidP="00CD3214">
            <w:pPr>
              <w:pStyle w:val="ListParagraph"/>
              <w:spacing w:before="120" w:after="120"/>
              <w:ind w:left="306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893613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214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825478">
              <w:rPr>
                <w:rFonts w:asciiTheme="majorHAnsi" w:hAnsiTheme="majorHAnsi"/>
                <w:lang w:val="en-AU"/>
              </w:rPr>
              <w:t>Essay</w:t>
            </w:r>
          </w:p>
          <w:p w14:paraId="10EFFA8C" w14:textId="697314DE" w:rsidR="00825478" w:rsidRDefault="003D4B00" w:rsidP="00CD3214">
            <w:pPr>
              <w:pStyle w:val="ListParagraph"/>
              <w:spacing w:before="120" w:after="120"/>
              <w:ind w:left="306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31191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825478">
              <w:rPr>
                <w:rFonts w:asciiTheme="majorHAnsi" w:hAnsiTheme="majorHAnsi"/>
                <w:lang w:val="en-AU"/>
              </w:rPr>
              <w:t>Project</w:t>
            </w:r>
          </w:p>
          <w:p w14:paraId="765D7B6F" w14:textId="03AC21F8" w:rsidR="00825478" w:rsidRDefault="003D4B00" w:rsidP="00CD3214">
            <w:pPr>
              <w:pStyle w:val="ListParagraph"/>
              <w:spacing w:before="120" w:after="120"/>
              <w:ind w:left="306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760252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825478">
              <w:rPr>
                <w:rFonts w:asciiTheme="majorHAnsi" w:hAnsiTheme="majorHAnsi"/>
                <w:lang w:val="en-AU"/>
              </w:rPr>
              <w:t>Documents</w:t>
            </w:r>
          </w:p>
          <w:p w14:paraId="1696316D" w14:textId="797C9A1A" w:rsidR="00825478" w:rsidRPr="00D853C6" w:rsidRDefault="003D4B00" w:rsidP="00CD3214">
            <w:pPr>
              <w:pStyle w:val="ListParagraph"/>
              <w:spacing w:before="120" w:after="120"/>
              <w:ind w:left="306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284342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825478" w:rsidRPr="00D853C6">
              <w:rPr>
                <w:rFonts w:asciiTheme="majorHAnsi" w:hAnsiTheme="majorHAnsi"/>
                <w:lang w:val="en-AU"/>
              </w:rPr>
              <w:t>Products</w:t>
            </w:r>
          </w:p>
          <w:p w14:paraId="0858F689" w14:textId="39D64127" w:rsidR="00F71FC4" w:rsidRPr="00E60B5E" w:rsidRDefault="003D4B00" w:rsidP="00CD3214">
            <w:pPr>
              <w:pStyle w:val="ListParagraph"/>
              <w:spacing w:before="120" w:after="120"/>
              <w:ind w:left="306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474956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825478" w:rsidRPr="00D853C6">
              <w:rPr>
                <w:rFonts w:asciiTheme="majorHAnsi" w:hAnsiTheme="majorHAnsi"/>
                <w:lang w:val="en-AU"/>
              </w:rPr>
              <w:t>Portfolio</w:t>
            </w:r>
          </w:p>
        </w:tc>
        <w:tc>
          <w:tcPr>
            <w:tcW w:w="3108" w:type="dxa"/>
            <w:gridSpan w:val="2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B1232" w14:textId="4F205E63" w:rsidR="00E60B5E" w:rsidRPr="00D853C6" w:rsidRDefault="003D4B00" w:rsidP="00CD3214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623430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E60B5E">
              <w:rPr>
                <w:rFonts w:asciiTheme="majorHAnsi" w:hAnsiTheme="majorHAnsi"/>
                <w:lang w:val="en-AU"/>
              </w:rPr>
              <w:t>Third party report</w:t>
            </w:r>
          </w:p>
          <w:p w14:paraId="0ECBEBC4" w14:textId="79400890" w:rsidR="00E60B5E" w:rsidRDefault="003D4B00" w:rsidP="00CD3214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840432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Self-Assessment</w:t>
            </w:r>
          </w:p>
          <w:p w14:paraId="40207A4C" w14:textId="3D814D4E" w:rsidR="00E60B5E" w:rsidRDefault="003D4B00" w:rsidP="00CD3214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2079281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E60B5E">
              <w:rPr>
                <w:rFonts w:asciiTheme="majorHAnsi" w:hAnsiTheme="majorHAnsi"/>
                <w:lang w:val="en-AU"/>
              </w:rPr>
              <w:t>Training Records</w:t>
            </w:r>
          </w:p>
          <w:p w14:paraId="48FA4F41" w14:textId="4C6A94EA" w:rsidR="00825478" w:rsidRDefault="003D4B00" w:rsidP="00CD3214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39495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E0E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825478">
              <w:rPr>
                <w:rFonts w:asciiTheme="majorHAnsi" w:hAnsiTheme="majorHAnsi"/>
                <w:lang w:val="en-AU"/>
              </w:rPr>
              <w:t>RPL</w:t>
            </w:r>
          </w:p>
          <w:p w14:paraId="4285CD06" w14:textId="32F8CFDE" w:rsidR="00E60B5E" w:rsidRDefault="003D4B00" w:rsidP="00CD3214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692876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5EA3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C35EA3">
              <w:rPr>
                <w:rFonts w:asciiTheme="majorHAnsi" w:hAnsiTheme="majorHAnsi"/>
                <w:lang w:val="en-AU"/>
              </w:rPr>
              <w:t xml:space="preserve">  </w:t>
            </w:r>
            <w:r w:rsidR="00E60B5E">
              <w:rPr>
                <w:rFonts w:asciiTheme="majorHAnsi" w:hAnsiTheme="majorHAnsi"/>
                <w:lang w:val="en-AU"/>
              </w:rPr>
              <w:t xml:space="preserve">Other </w:t>
            </w:r>
          </w:p>
          <w:p w14:paraId="22173640" w14:textId="77777777" w:rsidR="00E60B5E" w:rsidRDefault="00E60B5E" w:rsidP="00CD3214">
            <w:pPr>
              <w:ind w:left="-51"/>
              <w:rPr>
                <w:rFonts w:asciiTheme="majorHAnsi" w:hAnsiTheme="majorHAnsi"/>
                <w:lang w:val="en-AU"/>
              </w:rPr>
            </w:pPr>
            <w:r>
              <w:rPr>
                <w:rFonts w:asciiTheme="majorHAnsi" w:hAnsiTheme="majorHAnsi"/>
                <w:lang w:val="en-AU"/>
              </w:rPr>
              <w:t>__________________________</w:t>
            </w:r>
          </w:p>
          <w:p w14:paraId="53A2B053" w14:textId="5BF6D585" w:rsidR="00F71FC4" w:rsidRPr="00E60B5E" w:rsidRDefault="00E60B5E" w:rsidP="00CD3214">
            <w:pPr>
              <w:ind w:left="-51"/>
              <w:rPr>
                <w:rFonts w:asciiTheme="majorHAnsi" w:hAnsiTheme="majorHAnsi"/>
                <w:lang w:val="en-AU"/>
              </w:rPr>
            </w:pPr>
            <w:r>
              <w:rPr>
                <w:rFonts w:asciiTheme="majorHAnsi" w:hAnsiTheme="majorHAnsi"/>
                <w:lang w:val="en-AU"/>
              </w:rPr>
              <w:t>__________________________</w:t>
            </w:r>
          </w:p>
        </w:tc>
      </w:tr>
      <w:tr w:rsidR="009B3548" w:rsidRPr="00D853C6" w14:paraId="188B31AF" w14:textId="495C9FC4" w:rsidTr="003A63E6">
        <w:trPr>
          <w:trHeight w:val="229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565E7E92" w14:textId="77777777" w:rsidR="00CD3214" w:rsidRDefault="00CD3214" w:rsidP="00EB71C2">
            <w:pPr>
              <w:rPr>
                <w:rFonts w:asciiTheme="majorHAnsi" w:eastAsiaTheme="majorEastAsia" w:hAnsiTheme="majorHAnsi" w:cstheme="majorBidi"/>
                <w:b/>
              </w:rPr>
            </w:pPr>
            <w:r>
              <w:rPr>
                <w:rFonts w:asciiTheme="majorHAnsi" w:eastAsiaTheme="majorEastAsia" w:hAnsiTheme="majorHAnsi" w:cstheme="majorBidi"/>
                <w:b/>
              </w:rPr>
              <w:t>Assessment Instruments</w:t>
            </w:r>
            <w:r w:rsidRPr="00D853C6">
              <w:rPr>
                <w:rFonts w:asciiTheme="majorHAnsi" w:eastAsiaTheme="majorEastAsia" w:hAnsiTheme="majorHAnsi" w:cstheme="majorBidi"/>
                <w:b/>
              </w:rPr>
              <w:t xml:space="preserve"> </w:t>
            </w:r>
          </w:p>
          <w:p w14:paraId="7F991DF4" w14:textId="022A9902" w:rsidR="00CD3214" w:rsidRPr="00D853C6" w:rsidRDefault="00CD3214" w:rsidP="00EB71C2">
            <w:pPr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eastAsiaTheme="majorEastAsia" w:hAnsiTheme="majorHAnsi" w:cstheme="majorBidi"/>
                <w:b/>
              </w:rPr>
              <w:t>(please list)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auto"/>
            </w:tcBorders>
            <w:shd w:val="clear" w:color="auto" w:fill="D9D9D9"/>
          </w:tcPr>
          <w:p w14:paraId="531565D2" w14:textId="77777777" w:rsidR="009B3548" w:rsidRDefault="00CD3214" w:rsidP="00CD3214">
            <w:pPr>
              <w:ind w:right="779"/>
              <w:rPr>
                <w:rFonts w:asciiTheme="majorHAnsi" w:hAnsiTheme="majorHAnsi"/>
                <w:b/>
                <w:lang w:val="en-AU"/>
              </w:rPr>
            </w:pPr>
            <w:r>
              <w:rPr>
                <w:rFonts w:asciiTheme="majorHAnsi" w:hAnsiTheme="majorHAnsi"/>
                <w:b/>
                <w:lang w:val="en-AU"/>
              </w:rPr>
              <w:t xml:space="preserve">Venue and </w:t>
            </w:r>
            <w:r w:rsidRPr="00D853C6">
              <w:rPr>
                <w:rFonts w:asciiTheme="majorHAnsi" w:hAnsiTheme="majorHAnsi"/>
                <w:b/>
                <w:lang w:val="en-AU"/>
              </w:rPr>
              <w:t xml:space="preserve">Schedule </w:t>
            </w:r>
          </w:p>
          <w:p w14:paraId="301F1580" w14:textId="60EB2260" w:rsidR="00CD3214" w:rsidRPr="00D853C6" w:rsidRDefault="00CD3214" w:rsidP="009B3548">
            <w:pPr>
              <w:ind w:right="779"/>
              <w:rPr>
                <w:rFonts w:asciiTheme="majorHAnsi" w:eastAsiaTheme="majorEastAsia" w:hAnsiTheme="majorHAnsi" w:cstheme="majorBidi"/>
                <w:b/>
              </w:rPr>
            </w:pPr>
            <w:r w:rsidRPr="00D853C6">
              <w:rPr>
                <w:rFonts w:asciiTheme="majorHAnsi" w:hAnsiTheme="majorHAnsi"/>
                <w:b/>
                <w:lang w:val="en-AU"/>
              </w:rPr>
              <w:t>(</w:t>
            </w:r>
            <w:r w:rsidR="009B3548">
              <w:rPr>
                <w:rFonts w:asciiTheme="majorHAnsi" w:hAnsiTheme="majorHAnsi"/>
                <w:b/>
                <w:lang w:val="en-AU"/>
              </w:rPr>
              <w:t xml:space="preserve">Location, </w:t>
            </w:r>
            <w:r>
              <w:rPr>
                <w:rFonts w:asciiTheme="majorHAnsi" w:hAnsiTheme="majorHAnsi"/>
                <w:b/>
                <w:lang w:val="en-AU"/>
              </w:rPr>
              <w:t xml:space="preserve">due </w:t>
            </w:r>
            <w:r w:rsidRPr="00D853C6">
              <w:rPr>
                <w:rFonts w:asciiTheme="majorHAnsi" w:hAnsiTheme="majorHAnsi"/>
                <w:b/>
                <w:lang w:val="en-AU"/>
              </w:rPr>
              <w:t>date, time allowed)</w:t>
            </w:r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</w:tcPr>
          <w:p w14:paraId="33888CB8" w14:textId="13EA6007" w:rsidR="00CD3214" w:rsidRPr="00D853C6" w:rsidRDefault="00CD3214" w:rsidP="00EB71C2">
            <w:pPr>
              <w:rPr>
                <w:rFonts w:asciiTheme="majorHAnsi" w:eastAsiaTheme="majorEastAsia" w:hAnsiTheme="majorHAnsi" w:cstheme="majorBidi"/>
                <w:b/>
              </w:rPr>
            </w:pPr>
            <w:r w:rsidRPr="00D853C6">
              <w:rPr>
                <w:rFonts w:asciiTheme="majorHAnsi" w:hAnsiTheme="majorHAnsi"/>
                <w:b/>
                <w:lang w:val="en-AU"/>
              </w:rPr>
              <w:t>Resources and equipment required</w:t>
            </w:r>
            <w:r w:rsidR="003A63E6">
              <w:rPr>
                <w:rFonts w:asciiTheme="majorHAnsi" w:hAnsiTheme="majorHAnsi"/>
                <w:b/>
                <w:lang w:val="en-AU"/>
              </w:rPr>
              <w:t xml:space="preserve"> to conduct the assessment</w:t>
            </w:r>
          </w:p>
        </w:tc>
      </w:tr>
      <w:tr w:rsidR="009B3548" w:rsidRPr="00D853C6" w14:paraId="62167ABA" w14:textId="14A66BF4" w:rsidTr="003A63E6">
        <w:trPr>
          <w:trHeight w:val="851"/>
        </w:trPr>
        <w:tc>
          <w:tcPr>
            <w:tcW w:w="325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</w:tcPr>
          <w:p w14:paraId="337EC55F" w14:textId="276A44BB" w:rsidR="00CD3214" w:rsidRPr="00E60B5E" w:rsidRDefault="00CD3214" w:rsidP="00E60B5E">
            <w:pPr>
              <w:ind w:left="-51"/>
              <w:rPr>
                <w:rFonts w:asciiTheme="majorHAnsi" w:hAnsiTheme="majorHAnsi"/>
              </w:rPr>
            </w:pPr>
          </w:p>
        </w:tc>
        <w:tc>
          <w:tcPr>
            <w:tcW w:w="4153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</w:tcPr>
          <w:p w14:paraId="21668E8D" w14:textId="77777777" w:rsidR="00CD3214" w:rsidRPr="00D853C6" w:rsidRDefault="00CD3214" w:rsidP="00CD5346">
            <w:pPr>
              <w:ind w:left="46" w:right="779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310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7677842C" w14:textId="77777777" w:rsidR="00CD3214" w:rsidRPr="00D853C6" w:rsidRDefault="00CD3214" w:rsidP="00CD5346">
            <w:pPr>
              <w:rPr>
                <w:rFonts w:asciiTheme="majorHAnsi" w:eastAsiaTheme="majorEastAsia" w:hAnsiTheme="majorHAnsi" w:cstheme="majorBidi"/>
              </w:rPr>
            </w:pPr>
          </w:p>
        </w:tc>
      </w:tr>
      <w:tr w:rsidR="009B3548" w:rsidRPr="00D853C6" w14:paraId="6156D35F" w14:textId="3160689A" w:rsidTr="003A63E6">
        <w:trPr>
          <w:trHeight w:val="851"/>
        </w:trPr>
        <w:tc>
          <w:tcPr>
            <w:tcW w:w="325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</w:tcPr>
          <w:p w14:paraId="712C9BEC" w14:textId="77777777" w:rsidR="00CD3214" w:rsidRPr="00E60B5E" w:rsidRDefault="00CD3214" w:rsidP="00E60B5E">
            <w:pPr>
              <w:ind w:left="-51"/>
              <w:rPr>
                <w:rFonts w:asciiTheme="majorHAnsi" w:hAnsiTheme="majorHAnsi"/>
                <w:lang w:val="en-AU"/>
              </w:rPr>
            </w:pPr>
          </w:p>
        </w:tc>
        <w:tc>
          <w:tcPr>
            <w:tcW w:w="4153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</w:tcPr>
          <w:p w14:paraId="57668EBD" w14:textId="77777777" w:rsidR="00CD3214" w:rsidRPr="00D853C6" w:rsidRDefault="00CD3214" w:rsidP="00CD5346">
            <w:pPr>
              <w:ind w:left="46" w:right="779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310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47ED8FB" w14:textId="77777777" w:rsidR="00CD3214" w:rsidRPr="00D853C6" w:rsidRDefault="00CD3214" w:rsidP="00CD5346">
            <w:pPr>
              <w:rPr>
                <w:rFonts w:asciiTheme="majorHAnsi" w:eastAsiaTheme="majorEastAsia" w:hAnsiTheme="majorHAnsi" w:cstheme="majorBidi"/>
              </w:rPr>
            </w:pPr>
          </w:p>
        </w:tc>
      </w:tr>
      <w:tr w:rsidR="009B3548" w:rsidRPr="00D853C6" w14:paraId="2CE3E918" w14:textId="0995764E" w:rsidTr="003A63E6">
        <w:trPr>
          <w:trHeight w:val="851"/>
        </w:trPr>
        <w:tc>
          <w:tcPr>
            <w:tcW w:w="325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</w:tcPr>
          <w:p w14:paraId="10CAB289" w14:textId="77777777" w:rsidR="00CD3214" w:rsidRPr="00E60B5E" w:rsidRDefault="00CD3214" w:rsidP="00E60B5E">
            <w:pPr>
              <w:ind w:left="-51"/>
              <w:rPr>
                <w:rFonts w:asciiTheme="majorHAnsi" w:hAnsiTheme="majorHAnsi"/>
                <w:lang w:val="en-AU"/>
              </w:rPr>
            </w:pPr>
          </w:p>
        </w:tc>
        <w:tc>
          <w:tcPr>
            <w:tcW w:w="4153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</w:tcPr>
          <w:p w14:paraId="4B2FE8D7" w14:textId="77777777" w:rsidR="00CD3214" w:rsidRPr="00D853C6" w:rsidRDefault="00CD3214" w:rsidP="00CD5346">
            <w:pPr>
              <w:ind w:left="46" w:right="779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310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8046D5B" w14:textId="77777777" w:rsidR="00CD3214" w:rsidRPr="00D853C6" w:rsidRDefault="00CD3214" w:rsidP="00CD5346">
            <w:pPr>
              <w:rPr>
                <w:rFonts w:asciiTheme="majorHAnsi" w:eastAsiaTheme="majorEastAsia" w:hAnsiTheme="majorHAnsi" w:cstheme="majorBidi"/>
              </w:rPr>
            </w:pPr>
          </w:p>
        </w:tc>
      </w:tr>
      <w:tr w:rsidR="00CD3214" w:rsidRPr="00D853C6" w14:paraId="408F7738" w14:textId="77777777" w:rsidTr="003A63E6">
        <w:trPr>
          <w:trHeight w:val="882"/>
        </w:trPr>
        <w:tc>
          <w:tcPr>
            <w:tcW w:w="325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566FF1AF" w14:textId="68A4294B" w:rsidR="0021238B" w:rsidRDefault="0021238B" w:rsidP="00E60B5E">
            <w:pPr>
              <w:rPr>
                <w:rFonts w:asciiTheme="majorHAnsi" w:hAnsiTheme="majorHAnsi"/>
                <w:b/>
                <w:lang w:val="en-AU"/>
              </w:rPr>
            </w:pPr>
            <w:r w:rsidRPr="00D853C6">
              <w:rPr>
                <w:rFonts w:asciiTheme="majorHAnsi" w:hAnsiTheme="majorHAnsi"/>
                <w:b/>
                <w:lang w:val="en-AU"/>
              </w:rPr>
              <w:t xml:space="preserve">Target </w:t>
            </w:r>
            <w:r w:rsidR="00E60B5E">
              <w:rPr>
                <w:rFonts w:asciiTheme="majorHAnsi" w:hAnsiTheme="majorHAnsi"/>
                <w:b/>
                <w:lang w:val="en-AU"/>
              </w:rPr>
              <w:t>Learner</w:t>
            </w:r>
            <w:r w:rsidR="00094DE1">
              <w:rPr>
                <w:rFonts w:asciiTheme="majorHAnsi" w:hAnsiTheme="majorHAnsi"/>
                <w:b/>
                <w:lang w:val="en-AU"/>
              </w:rPr>
              <w:t>(</w:t>
            </w:r>
            <w:r w:rsidR="00E60B5E">
              <w:rPr>
                <w:rFonts w:asciiTheme="majorHAnsi" w:hAnsiTheme="majorHAnsi"/>
                <w:b/>
                <w:lang w:val="en-AU"/>
              </w:rPr>
              <w:t>s</w:t>
            </w:r>
            <w:r w:rsidR="00094DE1">
              <w:rPr>
                <w:rFonts w:asciiTheme="majorHAnsi" w:hAnsiTheme="majorHAnsi"/>
                <w:b/>
                <w:lang w:val="en-AU"/>
              </w:rPr>
              <w:t>)</w:t>
            </w:r>
          </w:p>
          <w:p w14:paraId="1209E6D8" w14:textId="6F95C8B2" w:rsidR="00E60B5E" w:rsidRPr="00D853C6" w:rsidRDefault="00CD3214" w:rsidP="00E60B5E">
            <w:pPr>
              <w:rPr>
                <w:rFonts w:asciiTheme="majorHAnsi" w:hAnsiTheme="majorHAnsi"/>
                <w:b/>
                <w:lang w:val="en-AU"/>
              </w:rPr>
            </w:pPr>
            <w:r>
              <w:rPr>
                <w:rFonts w:asciiTheme="majorHAnsi" w:hAnsiTheme="majorHAnsi"/>
                <w:lang w:val="en-AU"/>
              </w:rPr>
              <w:t>(D</w:t>
            </w:r>
            <w:r w:rsidR="003A63E6">
              <w:rPr>
                <w:rFonts w:asciiTheme="majorHAnsi" w:hAnsiTheme="majorHAnsi"/>
                <w:lang w:val="en-AU"/>
              </w:rPr>
              <w:t>escribe the learner cohort g</w:t>
            </w:r>
            <w:r w:rsidR="00E60B5E" w:rsidRPr="00E60B5E">
              <w:rPr>
                <w:rFonts w:asciiTheme="majorHAnsi" w:hAnsiTheme="majorHAnsi"/>
                <w:lang w:val="en-AU"/>
              </w:rPr>
              <w:t>enerally and</w:t>
            </w:r>
            <w:r w:rsidR="00094DE1">
              <w:rPr>
                <w:rFonts w:asciiTheme="majorHAnsi" w:hAnsiTheme="majorHAnsi"/>
                <w:lang w:val="en-AU"/>
              </w:rPr>
              <w:t xml:space="preserve"> identify</w:t>
            </w:r>
            <w:r>
              <w:rPr>
                <w:rFonts w:asciiTheme="majorHAnsi" w:hAnsiTheme="majorHAnsi"/>
                <w:lang w:val="en-AU"/>
              </w:rPr>
              <w:t xml:space="preserve"> </w:t>
            </w:r>
            <w:r w:rsidR="00E60B5E" w:rsidRPr="00E60B5E">
              <w:rPr>
                <w:rFonts w:asciiTheme="majorHAnsi" w:hAnsiTheme="majorHAnsi"/>
                <w:lang w:val="en-AU"/>
              </w:rPr>
              <w:t>special needs)</w:t>
            </w:r>
          </w:p>
        </w:tc>
        <w:tc>
          <w:tcPr>
            <w:tcW w:w="7261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20E9B347" w14:textId="77777777" w:rsidR="0021238B" w:rsidRPr="00D853C6" w:rsidRDefault="0021238B" w:rsidP="00091B45">
            <w:pPr>
              <w:ind w:left="49"/>
              <w:rPr>
                <w:rFonts w:asciiTheme="majorHAnsi" w:eastAsiaTheme="majorEastAsia" w:hAnsiTheme="majorHAnsi" w:cstheme="majorBidi"/>
              </w:rPr>
            </w:pPr>
          </w:p>
        </w:tc>
      </w:tr>
      <w:tr w:rsidR="00CD3214" w:rsidRPr="00D853C6" w14:paraId="1C6007E2" w14:textId="77777777" w:rsidTr="003A63E6">
        <w:trPr>
          <w:trHeight w:val="854"/>
        </w:trPr>
        <w:tc>
          <w:tcPr>
            <w:tcW w:w="325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4A32DCF2" w14:textId="1C531A17" w:rsidR="00094DE1" w:rsidRDefault="00091B45" w:rsidP="00E60B5E">
            <w:pPr>
              <w:rPr>
                <w:rFonts w:asciiTheme="majorHAnsi" w:hAnsiTheme="majorHAnsi"/>
                <w:b/>
                <w:lang w:val="en-AU"/>
              </w:rPr>
            </w:pPr>
            <w:r>
              <w:rPr>
                <w:rFonts w:asciiTheme="majorHAnsi" w:hAnsiTheme="majorHAnsi"/>
                <w:b/>
                <w:lang w:val="en-AU"/>
              </w:rPr>
              <w:t xml:space="preserve">Assessment Conditions </w:t>
            </w:r>
          </w:p>
          <w:p w14:paraId="3FB2C3BF" w14:textId="310221BF" w:rsidR="00091B45" w:rsidRPr="003A63E6" w:rsidRDefault="00091B45" w:rsidP="00E60B5E">
            <w:pPr>
              <w:rPr>
                <w:rFonts w:asciiTheme="majorHAnsi" w:hAnsiTheme="majorHAnsi"/>
                <w:lang w:val="en-AU"/>
              </w:rPr>
            </w:pPr>
            <w:r w:rsidRPr="003A63E6">
              <w:rPr>
                <w:rFonts w:asciiTheme="majorHAnsi" w:hAnsiTheme="majorHAnsi"/>
                <w:lang w:val="en-AU"/>
              </w:rPr>
              <w:t>(</w:t>
            </w:r>
            <w:r w:rsidR="007125CD">
              <w:rPr>
                <w:rFonts w:asciiTheme="majorHAnsi" w:hAnsiTheme="majorHAnsi"/>
                <w:lang w:val="en-AU"/>
              </w:rPr>
              <w:t>insert from</w:t>
            </w:r>
            <w:r w:rsidRPr="003A63E6">
              <w:rPr>
                <w:rFonts w:asciiTheme="majorHAnsi" w:hAnsiTheme="majorHAnsi"/>
                <w:lang w:val="en-AU"/>
              </w:rPr>
              <w:t xml:space="preserve"> Unit of Competency)</w:t>
            </w:r>
          </w:p>
        </w:tc>
        <w:tc>
          <w:tcPr>
            <w:tcW w:w="7261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480C5685" w14:textId="77777777" w:rsidR="00094DE1" w:rsidRPr="00D853C6" w:rsidRDefault="00094DE1" w:rsidP="00091B45">
            <w:pPr>
              <w:ind w:left="49"/>
              <w:rPr>
                <w:rFonts w:asciiTheme="majorHAnsi" w:eastAsiaTheme="majorEastAsia" w:hAnsiTheme="majorHAnsi" w:cstheme="majorBidi"/>
              </w:rPr>
            </w:pPr>
          </w:p>
        </w:tc>
      </w:tr>
      <w:tr w:rsidR="00CD3214" w:rsidRPr="00D853C6" w14:paraId="17D965B5" w14:textId="77777777" w:rsidTr="003A63E6">
        <w:trPr>
          <w:trHeight w:val="785"/>
        </w:trPr>
        <w:tc>
          <w:tcPr>
            <w:tcW w:w="325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1EA6C6D8" w14:textId="03AB4F58" w:rsidR="00094DE1" w:rsidRPr="00D853C6" w:rsidRDefault="00094DE1" w:rsidP="00A11505">
            <w:pPr>
              <w:rPr>
                <w:rFonts w:asciiTheme="majorHAnsi" w:hAnsiTheme="majorHAnsi"/>
                <w:b/>
                <w:lang w:val="en-AU"/>
              </w:rPr>
            </w:pPr>
            <w:r>
              <w:rPr>
                <w:rFonts w:asciiTheme="majorHAnsi" w:hAnsiTheme="majorHAnsi"/>
                <w:b/>
                <w:lang w:val="en-AU"/>
              </w:rPr>
              <w:t xml:space="preserve">Applicable industry or workplace </w:t>
            </w:r>
            <w:proofErr w:type="gramStart"/>
            <w:r>
              <w:rPr>
                <w:rFonts w:asciiTheme="majorHAnsi" w:hAnsiTheme="majorHAnsi"/>
                <w:b/>
                <w:lang w:val="en-AU"/>
              </w:rPr>
              <w:t xml:space="preserve">standards </w:t>
            </w:r>
            <w:r w:rsidR="008B6950">
              <w:rPr>
                <w:rFonts w:asciiTheme="majorHAnsi" w:hAnsiTheme="majorHAnsi"/>
                <w:b/>
                <w:lang w:val="en-AU"/>
              </w:rPr>
              <w:t>,</w:t>
            </w:r>
            <w:proofErr w:type="gramEnd"/>
            <w:r w:rsidR="008B6950">
              <w:rPr>
                <w:rFonts w:asciiTheme="majorHAnsi" w:hAnsiTheme="majorHAnsi"/>
                <w:b/>
                <w:lang w:val="en-AU"/>
              </w:rPr>
              <w:t xml:space="preserve"> and Training Package advice </w:t>
            </w:r>
            <w:r w:rsidRPr="003A63E6">
              <w:rPr>
                <w:rFonts w:asciiTheme="majorHAnsi" w:hAnsiTheme="majorHAnsi"/>
                <w:lang w:val="en-AU"/>
              </w:rPr>
              <w:t>(if any)</w:t>
            </w:r>
          </w:p>
        </w:tc>
        <w:tc>
          <w:tcPr>
            <w:tcW w:w="7261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7F270AE1" w14:textId="77777777" w:rsidR="00094DE1" w:rsidRPr="00D853C6" w:rsidRDefault="00094DE1" w:rsidP="00091B45">
            <w:pPr>
              <w:ind w:left="49"/>
              <w:rPr>
                <w:rFonts w:asciiTheme="majorHAnsi" w:eastAsiaTheme="majorEastAsia" w:hAnsiTheme="majorHAnsi" w:cstheme="majorBidi"/>
              </w:rPr>
            </w:pPr>
          </w:p>
        </w:tc>
      </w:tr>
      <w:tr w:rsidR="00CD3214" w:rsidRPr="00D853C6" w14:paraId="2560F119" w14:textId="77777777" w:rsidTr="003A63E6">
        <w:trPr>
          <w:trHeight w:val="812"/>
        </w:trPr>
        <w:tc>
          <w:tcPr>
            <w:tcW w:w="325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0F50CF1F" w14:textId="4B8E4617" w:rsidR="0021238B" w:rsidRPr="00D853C6" w:rsidRDefault="0021238B" w:rsidP="00A11505">
            <w:pPr>
              <w:rPr>
                <w:rFonts w:asciiTheme="majorHAnsi" w:hAnsiTheme="majorHAnsi"/>
                <w:b/>
                <w:lang w:val="en-AU"/>
              </w:rPr>
            </w:pPr>
            <w:r w:rsidRPr="00D853C6">
              <w:rPr>
                <w:rFonts w:asciiTheme="majorHAnsi" w:hAnsiTheme="majorHAnsi"/>
                <w:b/>
                <w:lang w:val="en-AU"/>
              </w:rPr>
              <w:t xml:space="preserve">Stakeholders </w:t>
            </w:r>
            <w:r w:rsidR="00E60B5E">
              <w:rPr>
                <w:rFonts w:asciiTheme="majorHAnsi" w:hAnsiTheme="majorHAnsi"/>
                <w:b/>
                <w:lang w:val="en-AU"/>
              </w:rPr>
              <w:t xml:space="preserve">that any of the assessment </w:t>
            </w:r>
            <w:r w:rsidRPr="00D853C6">
              <w:rPr>
                <w:rFonts w:asciiTheme="majorHAnsi" w:hAnsiTheme="majorHAnsi"/>
                <w:b/>
                <w:lang w:val="en-AU"/>
              </w:rPr>
              <w:t>arrangements need to be confirmed with</w:t>
            </w:r>
          </w:p>
        </w:tc>
        <w:tc>
          <w:tcPr>
            <w:tcW w:w="7261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2A26964E" w14:textId="77777777" w:rsidR="0021238B" w:rsidRPr="00D853C6" w:rsidRDefault="0021238B" w:rsidP="00091B45">
            <w:pPr>
              <w:ind w:left="49"/>
              <w:rPr>
                <w:rFonts w:asciiTheme="majorHAnsi" w:eastAsiaTheme="majorEastAsia" w:hAnsiTheme="majorHAnsi" w:cstheme="majorBidi"/>
              </w:rPr>
            </w:pPr>
          </w:p>
        </w:tc>
      </w:tr>
      <w:tr w:rsidR="00CD3214" w:rsidRPr="00D853C6" w14:paraId="67970838" w14:textId="77777777" w:rsidTr="003A63E6">
        <w:trPr>
          <w:trHeight w:val="882"/>
        </w:trPr>
        <w:tc>
          <w:tcPr>
            <w:tcW w:w="325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590FAFC8" w14:textId="70AB0D58" w:rsidR="0021238B" w:rsidRPr="00D853C6" w:rsidRDefault="0021238B" w:rsidP="00E60B5E">
            <w:pPr>
              <w:rPr>
                <w:rFonts w:asciiTheme="majorHAnsi" w:hAnsiTheme="majorHAnsi"/>
                <w:b/>
                <w:lang w:val="en-AU"/>
              </w:rPr>
            </w:pPr>
            <w:r w:rsidRPr="00D853C6">
              <w:rPr>
                <w:rFonts w:asciiTheme="majorHAnsi" w:hAnsiTheme="majorHAnsi"/>
                <w:b/>
                <w:bCs/>
                <w:lang w:val="en-AU"/>
              </w:rPr>
              <w:t>Special arrangements</w:t>
            </w:r>
            <w:r w:rsidR="00E60B5E">
              <w:rPr>
                <w:rFonts w:asciiTheme="majorHAnsi" w:hAnsiTheme="majorHAnsi"/>
                <w:b/>
                <w:bCs/>
                <w:lang w:val="en-AU"/>
              </w:rPr>
              <w:t xml:space="preserve"> and allowable adjustments that may be made </w:t>
            </w:r>
          </w:p>
        </w:tc>
        <w:tc>
          <w:tcPr>
            <w:tcW w:w="7261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49D766FE" w14:textId="77777777" w:rsidR="0021238B" w:rsidRPr="00D853C6" w:rsidRDefault="0021238B" w:rsidP="00091B45">
            <w:pPr>
              <w:ind w:left="49"/>
              <w:rPr>
                <w:rFonts w:asciiTheme="majorHAnsi" w:eastAsiaTheme="majorEastAsia" w:hAnsiTheme="majorHAnsi" w:cstheme="majorBidi"/>
              </w:rPr>
            </w:pPr>
          </w:p>
        </w:tc>
      </w:tr>
      <w:tr w:rsidR="00CD3214" w:rsidRPr="00D853C6" w14:paraId="6EF517C2" w14:textId="77777777" w:rsidTr="003A63E6">
        <w:trPr>
          <w:trHeight w:val="855"/>
        </w:trPr>
        <w:tc>
          <w:tcPr>
            <w:tcW w:w="3255" w:type="dxa"/>
            <w:gridSpan w:val="3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8234667" w14:textId="6D2BD7DC" w:rsidR="0021238B" w:rsidRPr="00D853C6" w:rsidRDefault="0021238B" w:rsidP="00A11505">
            <w:pPr>
              <w:rPr>
                <w:rFonts w:asciiTheme="majorHAnsi" w:hAnsiTheme="majorHAnsi"/>
                <w:b/>
                <w:bCs/>
                <w:lang w:val="en-AU"/>
              </w:rPr>
            </w:pPr>
            <w:r w:rsidRPr="00D853C6">
              <w:rPr>
                <w:rFonts w:asciiTheme="majorHAnsi" w:hAnsiTheme="majorHAnsi"/>
                <w:b/>
                <w:bCs/>
                <w:lang w:val="en-AU"/>
              </w:rPr>
              <w:t xml:space="preserve">Recording and Reporting </w:t>
            </w:r>
            <w:r w:rsidR="00E60B5E">
              <w:rPr>
                <w:rFonts w:asciiTheme="majorHAnsi" w:hAnsiTheme="majorHAnsi"/>
                <w:b/>
                <w:bCs/>
                <w:lang w:val="en-AU"/>
              </w:rPr>
              <w:t>Procedures</w:t>
            </w:r>
          </w:p>
        </w:tc>
        <w:tc>
          <w:tcPr>
            <w:tcW w:w="7261" w:type="dxa"/>
            <w:gridSpan w:val="4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6C50B322" w14:textId="77777777" w:rsidR="0021238B" w:rsidRPr="00D853C6" w:rsidRDefault="0021238B" w:rsidP="00091B45">
            <w:pPr>
              <w:ind w:left="49"/>
              <w:rPr>
                <w:rFonts w:asciiTheme="majorHAnsi" w:eastAsiaTheme="majorEastAsia" w:hAnsiTheme="majorHAnsi" w:cstheme="majorBidi"/>
              </w:rPr>
            </w:pPr>
          </w:p>
        </w:tc>
      </w:tr>
    </w:tbl>
    <w:p w14:paraId="7BD8C8DC" w14:textId="5E0F824A" w:rsidR="008B6950" w:rsidRDefault="008B6950" w:rsidP="00CD3214">
      <w:pPr>
        <w:rPr>
          <w:rFonts w:asciiTheme="majorHAnsi" w:hAnsiTheme="majorHAnsi"/>
        </w:rPr>
      </w:pPr>
    </w:p>
    <w:p w14:paraId="3AC9F548" w14:textId="77777777" w:rsidR="008B6950" w:rsidRPr="008B6950" w:rsidRDefault="008B6950" w:rsidP="008B6950">
      <w:pPr>
        <w:rPr>
          <w:rFonts w:asciiTheme="majorHAnsi" w:hAnsiTheme="majorHAnsi"/>
        </w:rPr>
      </w:pPr>
    </w:p>
    <w:p w14:paraId="044DA6B7" w14:textId="31F0C616" w:rsidR="008C12C0" w:rsidRDefault="008C12C0" w:rsidP="00B9263A">
      <w:pPr>
        <w:rPr>
          <w:rFonts w:asciiTheme="majorHAnsi" w:hAnsiTheme="majorHAnsi"/>
        </w:rPr>
      </w:pPr>
      <w:bookmarkStart w:id="3" w:name="_GoBack"/>
      <w:bookmarkEnd w:id="3"/>
    </w:p>
    <w:sectPr w:rsidR="008C12C0" w:rsidSect="005374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623DB" w14:textId="77777777" w:rsidR="003D4B00" w:rsidRDefault="003D4B00" w:rsidP="00B8089C">
      <w:r>
        <w:separator/>
      </w:r>
    </w:p>
  </w:endnote>
  <w:endnote w:type="continuationSeparator" w:id="0">
    <w:p w14:paraId="082809DE" w14:textId="77777777" w:rsidR="003D4B00" w:rsidRDefault="003D4B00" w:rsidP="00B8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F4E39" w14:textId="77777777" w:rsidR="008C12C0" w:rsidRDefault="008C12C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79" w:type="dxa"/>
      <w:jc w:val="center"/>
      <w:tblLook w:val="01E0" w:firstRow="1" w:lastRow="1" w:firstColumn="1" w:lastColumn="1" w:noHBand="0" w:noVBand="0"/>
    </w:tblPr>
    <w:tblGrid>
      <w:gridCol w:w="4917"/>
      <w:gridCol w:w="1252"/>
      <w:gridCol w:w="1842"/>
      <w:gridCol w:w="1168"/>
    </w:tblGrid>
    <w:tr w:rsidR="00EA40D8" w:rsidRPr="00EA40D8" w14:paraId="619656B6" w14:textId="77777777" w:rsidTr="008D6F7E">
      <w:trPr>
        <w:trHeight w:val="180"/>
        <w:jc w:val="center"/>
      </w:trPr>
      <w:tc>
        <w:tcPr>
          <w:tcW w:w="4917" w:type="dxa"/>
          <w:vAlign w:val="center"/>
          <w:hideMark/>
        </w:tcPr>
        <w:p w14:paraId="5ADC9EE7" w14:textId="77777777" w:rsidR="00EA40D8" w:rsidRPr="00EA40D8" w:rsidRDefault="00EA40D8" w:rsidP="008D6F7E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>Assessment Plan Template – Delivery and Assessment</w:t>
          </w:r>
        </w:p>
      </w:tc>
      <w:tc>
        <w:tcPr>
          <w:tcW w:w="1252" w:type="dxa"/>
          <w:vAlign w:val="center"/>
        </w:tcPr>
        <w:p w14:paraId="5CC8EBEB" w14:textId="77777777" w:rsidR="00EA40D8" w:rsidRPr="00EA40D8" w:rsidRDefault="00EA40D8" w:rsidP="008D6F7E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230F74B5" w14:textId="77777777" w:rsidR="00EA40D8" w:rsidRPr="00EA40D8" w:rsidRDefault="00EA40D8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22FD1188" w14:textId="17435BC0" w:rsidR="00EA40D8" w:rsidRPr="00EA40D8" w:rsidRDefault="008B6950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29/8</w:t>
          </w:r>
          <w:r w:rsidR="009B3548">
            <w:rPr>
              <w:rFonts w:ascii="Calibri" w:hAnsi="Calibri"/>
              <w:color w:val="7F7F7F"/>
              <w:sz w:val="16"/>
              <w:szCs w:val="16"/>
            </w:rPr>
            <w:t>/18</w:t>
          </w:r>
        </w:p>
      </w:tc>
    </w:tr>
    <w:tr w:rsidR="00EA40D8" w:rsidRPr="00EA40D8" w14:paraId="56819338" w14:textId="77777777" w:rsidTr="00EA40D8">
      <w:trPr>
        <w:trHeight w:val="157"/>
        <w:jc w:val="center"/>
      </w:trPr>
      <w:tc>
        <w:tcPr>
          <w:tcW w:w="4917" w:type="dxa"/>
          <w:vAlign w:val="center"/>
          <w:hideMark/>
        </w:tcPr>
        <w:p w14:paraId="5F8968D2" w14:textId="77777777" w:rsidR="00EA40D8" w:rsidRPr="00EA40D8" w:rsidRDefault="00EA40D8" w:rsidP="008D6F7E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>© Blueprint Career Development</w:t>
          </w:r>
        </w:p>
      </w:tc>
      <w:tc>
        <w:tcPr>
          <w:tcW w:w="1252" w:type="dxa"/>
          <w:vAlign w:val="center"/>
        </w:tcPr>
        <w:p w14:paraId="35871EED" w14:textId="77777777" w:rsidR="00EA40D8" w:rsidRPr="00EA40D8" w:rsidRDefault="00EA40D8" w:rsidP="008D6F7E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1BBA2D63" w14:textId="77777777" w:rsidR="00EA40D8" w:rsidRPr="00EA40D8" w:rsidRDefault="00EA40D8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506BE6C9" w14:textId="77777777" w:rsidR="00EA40D8" w:rsidRPr="00EA40D8" w:rsidRDefault="00EA40D8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PAGE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B9263A"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of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NUMPAGES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B9263A">
            <w:rPr>
              <w:rFonts w:ascii="Calibri" w:hAnsi="Calibri"/>
              <w:noProof/>
              <w:color w:val="7F7F7F"/>
              <w:sz w:val="16"/>
              <w:szCs w:val="16"/>
            </w:rPr>
            <w:t>2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</w:tr>
  </w:tbl>
  <w:p w14:paraId="6A728D8B" w14:textId="77777777" w:rsidR="002C50E9" w:rsidRDefault="002C50E9" w:rsidP="002C50E9">
    <w:pPr>
      <w:pStyle w:val="Footer"/>
      <w:pBdr>
        <w:top w:val="single" w:sz="2" w:space="0" w:color="auto"/>
      </w:pBd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011B4" w14:textId="77777777" w:rsidR="008C12C0" w:rsidRDefault="008C12C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94E25" w14:textId="77777777" w:rsidR="003D4B00" w:rsidRDefault="003D4B00" w:rsidP="00B8089C">
      <w:r>
        <w:separator/>
      </w:r>
    </w:p>
  </w:footnote>
  <w:footnote w:type="continuationSeparator" w:id="0">
    <w:p w14:paraId="6A2FDC8F" w14:textId="77777777" w:rsidR="003D4B00" w:rsidRDefault="003D4B00" w:rsidP="00B808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21B99" w14:textId="77777777" w:rsidR="008C12C0" w:rsidRDefault="008C12C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44566" w14:textId="77777777" w:rsidR="009E312A" w:rsidRPr="00377AD4" w:rsidRDefault="003D4B00" w:rsidP="00B558B6">
    <w:pPr>
      <w:pStyle w:val="Header"/>
    </w:pPr>
  </w:p>
  <w:p w14:paraId="12A758D6" w14:textId="77777777" w:rsidR="009E312A" w:rsidRDefault="003D4B00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9F604" w14:textId="77777777" w:rsidR="008C12C0" w:rsidRDefault="008C12C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75713CE"/>
    <w:multiLevelType w:val="hybridMultilevel"/>
    <w:tmpl w:val="84A2A6AE"/>
    <w:lvl w:ilvl="0" w:tplc="197C0230">
      <w:start w:val="1"/>
      <w:numFmt w:val="bullet"/>
      <w:lvlText w:val=""/>
      <w:lvlJc w:val="left"/>
      <w:pPr>
        <w:ind w:left="25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A2930"/>
    <w:multiLevelType w:val="hybridMultilevel"/>
    <w:tmpl w:val="A98CE590"/>
    <w:lvl w:ilvl="0" w:tplc="04090001">
      <w:start w:val="5"/>
      <w:numFmt w:val="bullet"/>
      <w:lvlText w:val="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Arial" w:hint="default"/>
        <w:sz w:val="28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4207E96"/>
    <w:multiLevelType w:val="hybridMultilevel"/>
    <w:tmpl w:val="F4341AC6"/>
    <w:lvl w:ilvl="0" w:tplc="74289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4026B"/>
    <w:multiLevelType w:val="hybridMultilevel"/>
    <w:tmpl w:val="45926F68"/>
    <w:lvl w:ilvl="0" w:tplc="204EDAE2">
      <w:start w:val="1"/>
      <w:numFmt w:val="bullet"/>
      <w:pStyle w:val="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C090003">
      <w:numFmt w:val="bullet"/>
      <w:lvlText w:val="-"/>
      <w:lvlJc w:val="left"/>
      <w:pPr>
        <w:tabs>
          <w:tab w:val="num" w:pos="757"/>
        </w:tabs>
        <w:ind w:left="737" w:hanging="340"/>
      </w:pPr>
      <w:rPr>
        <w:rFonts w:ascii="Times New Roman" w:eastAsia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9B2C2A"/>
    <w:multiLevelType w:val="hybridMultilevel"/>
    <w:tmpl w:val="1C3EBB82"/>
    <w:lvl w:ilvl="0" w:tplc="74289E7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6E44732D"/>
    <w:multiLevelType w:val="hybridMultilevel"/>
    <w:tmpl w:val="DBBE91F4"/>
    <w:lvl w:ilvl="0" w:tplc="E032906A">
      <w:start w:val="1"/>
      <w:numFmt w:val="bullet"/>
      <w:lvlText w:val=""/>
      <w:lvlJc w:val="left"/>
      <w:pPr>
        <w:tabs>
          <w:tab w:val="num" w:pos="7732"/>
        </w:tabs>
        <w:ind w:left="7732" w:hanging="360"/>
      </w:pPr>
      <w:rPr>
        <w:rFonts w:ascii="Symbol" w:hAnsi="Symbol" w:hint="default"/>
        <w:sz w:val="20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546384"/>
    <w:multiLevelType w:val="hybridMultilevel"/>
    <w:tmpl w:val="6212D8E8"/>
    <w:lvl w:ilvl="0" w:tplc="197C02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2"/>
  </w:num>
  <w:num w:numId="5">
    <w:abstractNumId w:val="15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19"/>
  </w:num>
  <w:num w:numId="11">
    <w:abstractNumId w:val="11"/>
  </w:num>
  <w:num w:numId="12">
    <w:abstractNumId w:val="14"/>
  </w:num>
  <w:num w:numId="13">
    <w:abstractNumId w:val="10"/>
  </w:num>
  <w:num w:numId="14">
    <w:abstractNumId w:val="18"/>
  </w:num>
  <w:num w:numId="15">
    <w:abstractNumId w:val="17"/>
  </w:num>
  <w:num w:numId="16">
    <w:abstractNumId w:val="16"/>
  </w:num>
  <w:num w:numId="17">
    <w:abstractNumId w:val="4"/>
  </w:num>
  <w:num w:numId="18">
    <w:abstractNumId w:val="6"/>
  </w:num>
  <w:num w:numId="19">
    <w:abstractNumId w:val="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MzEwsDQwNLc0MzRW0lEKTi0uzszPAykwrAUA6DrZ5SwAAAA="/>
  </w:docVars>
  <w:rsids>
    <w:rsidRoot w:val="00E90A16"/>
    <w:rsid w:val="0000189C"/>
    <w:rsid w:val="00030DE0"/>
    <w:rsid w:val="00091B45"/>
    <w:rsid w:val="00094DE1"/>
    <w:rsid w:val="000A22A4"/>
    <w:rsid w:val="000C631C"/>
    <w:rsid w:val="001106CF"/>
    <w:rsid w:val="00127763"/>
    <w:rsid w:val="00191323"/>
    <w:rsid w:val="001A00F9"/>
    <w:rsid w:val="001F6C9C"/>
    <w:rsid w:val="002109D0"/>
    <w:rsid w:val="0021238B"/>
    <w:rsid w:val="002C50E9"/>
    <w:rsid w:val="003A63E6"/>
    <w:rsid w:val="003D4B00"/>
    <w:rsid w:val="00423A2B"/>
    <w:rsid w:val="004376A2"/>
    <w:rsid w:val="00476564"/>
    <w:rsid w:val="004C69FC"/>
    <w:rsid w:val="0051697D"/>
    <w:rsid w:val="00535E0E"/>
    <w:rsid w:val="005374D8"/>
    <w:rsid w:val="0059301A"/>
    <w:rsid w:val="00607CDF"/>
    <w:rsid w:val="007125CD"/>
    <w:rsid w:val="007736BF"/>
    <w:rsid w:val="007F6893"/>
    <w:rsid w:val="00825478"/>
    <w:rsid w:val="00855E6D"/>
    <w:rsid w:val="008B6950"/>
    <w:rsid w:val="008C12C0"/>
    <w:rsid w:val="008C3788"/>
    <w:rsid w:val="008D544C"/>
    <w:rsid w:val="009770A6"/>
    <w:rsid w:val="009B3548"/>
    <w:rsid w:val="00A121C5"/>
    <w:rsid w:val="00A87B8E"/>
    <w:rsid w:val="00B77744"/>
    <w:rsid w:val="00B8089C"/>
    <w:rsid w:val="00B9263A"/>
    <w:rsid w:val="00BD620A"/>
    <w:rsid w:val="00C35EA3"/>
    <w:rsid w:val="00CC019B"/>
    <w:rsid w:val="00CD3214"/>
    <w:rsid w:val="00CD5346"/>
    <w:rsid w:val="00D45D7C"/>
    <w:rsid w:val="00E60B5E"/>
    <w:rsid w:val="00E90A16"/>
    <w:rsid w:val="00EA40D8"/>
    <w:rsid w:val="00EF239A"/>
    <w:rsid w:val="00F71FC4"/>
    <w:rsid w:val="00F760B7"/>
    <w:rsid w:val="00FE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styleId="BodyTextIndent2">
    <w:name w:val="Body Text Indent 2"/>
    <w:basedOn w:val="Normal"/>
    <w:link w:val="BodyTextIndent2Char"/>
    <w:rsid w:val="008D544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544C"/>
    <w:rPr>
      <w:rFonts w:ascii="Palatino Linotype" w:eastAsia="Times New Roman" w:hAnsi="Palatino Linotype" w:cs="Times New Roman"/>
      <w:sz w:val="20"/>
    </w:rPr>
  </w:style>
  <w:style w:type="paragraph" w:styleId="BodyText2">
    <w:name w:val="Body Text 2"/>
    <w:basedOn w:val="Normal"/>
    <w:link w:val="BodyText2Char"/>
    <w:rsid w:val="008D544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544C"/>
    <w:rPr>
      <w:rFonts w:ascii="Palatino Linotype" w:eastAsia="Times New Roman" w:hAnsi="Palatino Linotype" w:cs="Times New Roman"/>
      <w:sz w:val="20"/>
    </w:rPr>
  </w:style>
  <w:style w:type="paragraph" w:customStyle="1" w:styleId="MajorTableText">
    <w:name w:val="Major Table Text"/>
    <w:basedOn w:val="Normal"/>
    <w:rsid w:val="008D544C"/>
    <w:pPr>
      <w:spacing w:before="60" w:after="60"/>
    </w:pPr>
    <w:rPr>
      <w:rFonts w:ascii="Palatino" w:hAnsi="Palatino"/>
      <w:sz w:val="18"/>
      <w:szCs w:val="20"/>
      <w:lang w:val="en-AU"/>
    </w:rPr>
  </w:style>
  <w:style w:type="paragraph" w:styleId="Header">
    <w:name w:val="header"/>
    <w:basedOn w:val="Normal"/>
    <w:link w:val="HeaderChar"/>
    <w:rsid w:val="00B8089C"/>
    <w:pPr>
      <w:tabs>
        <w:tab w:val="center" w:pos="4320"/>
        <w:tab w:val="right" w:pos="8640"/>
      </w:tabs>
    </w:pPr>
    <w:rPr>
      <w:rFonts w:ascii="Arial" w:hAnsi="Arial" w:cs="Arial"/>
      <w:color w:val="999999"/>
      <w:lang w:val="en-AU"/>
    </w:rPr>
  </w:style>
  <w:style w:type="character" w:customStyle="1" w:styleId="HeaderChar">
    <w:name w:val="Header Char"/>
    <w:basedOn w:val="DefaultParagraphFont"/>
    <w:link w:val="Header"/>
    <w:rsid w:val="00B8089C"/>
    <w:rPr>
      <w:rFonts w:ascii="Arial" w:eastAsia="Times New Roman" w:hAnsi="Arial" w:cs="Arial"/>
      <w:color w:val="999999"/>
      <w:sz w:val="20"/>
      <w:lang w:val="en-AU"/>
    </w:rPr>
  </w:style>
  <w:style w:type="paragraph" w:styleId="Footer">
    <w:name w:val="footer"/>
    <w:aliases w:val="odd page footer"/>
    <w:basedOn w:val="Normal"/>
    <w:link w:val="FooterChar"/>
    <w:uiPriority w:val="99"/>
    <w:rsid w:val="00B8089C"/>
    <w:pPr>
      <w:pBdr>
        <w:top w:val="single" w:sz="2" w:space="1" w:color="auto"/>
      </w:pBdr>
      <w:tabs>
        <w:tab w:val="right" w:pos="7020"/>
      </w:tabs>
    </w:pPr>
    <w:rPr>
      <w:rFonts w:ascii="Arial" w:hAnsi="Arial" w:cs="Arial"/>
      <w:sz w:val="16"/>
    </w:rPr>
  </w:style>
  <w:style w:type="character" w:customStyle="1" w:styleId="FooterChar">
    <w:name w:val="Footer Char"/>
    <w:aliases w:val="odd page footer Char"/>
    <w:basedOn w:val="DefaultParagraphFont"/>
    <w:link w:val="Footer"/>
    <w:uiPriority w:val="99"/>
    <w:rsid w:val="00B8089C"/>
    <w:rPr>
      <w:rFonts w:ascii="Arial" w:eastAsia="Times New Roman" w:hAnsi="Arial" w:cs="Arial"/>
      <w:sz w:val="16"/>
    </w:rPr>
  </w:style>
  <w:style w:type="paragraph" w:customStyle="1" w:styleId="tablebullets">
    <w:name w:val="table bullets"/>
    <w:basedOn w:val="tabletext"/>
    <w:autoRedefine/>
    <w:rsid w:val="00127763"/>
    <w:pPr>
      <w:numPr>
        <w:numId w:val="20"/>
      </w:numPr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193</Words>
  <Characters>1078</Characters>
  <Application>Microsoft Macintosh Word</Application>
  <DocSecurity>0</DocSecurity>
  <Lines>53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Donna Mortlock</cp:lastModifiedBy>
  <cp:revision>19</cp:revision>
  <dcterms:created xsi:type="dcterms:W3CDTF">2017-02-26T20:52:00Z</dcterms:created>
  <dcterms:modified xsi:type="dcterms:W3CDTF">2018-09-09T02:28:00Z</dcterms:modified>
</cp:coreProperties>
</file>